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8E" w:rsidRDefault="0030468E" w:rsidP="001615D0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30468E" w:rsidRDefault="0030468E" w:rsidP="001615D0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1D3B4A" w:rsidRDefault="001D3B4A" w:rsidP="001D3B4A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Принято решением</w:t>
      </w:r>
    </w:p>
    <w:p w:rsidR="001D3B4A" w:rsidRDefault="001D3B4A" w:rsidP="001D3B4A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Общего собрания</w:t>
      </w:r>
    </w:p>
    <w:p w:rsidR="001D3B4A" w:rsidRDefault="001D3B4A" w:rsidP="001D3B4A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Некоммерческого партнерства</w:t>
      </w:r>
    </w:p>
    <w:p w:rsidR="001D3B4A" w:rsidRDefault="001D3B4A" w:rsidP="001D3B4A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«Межрегиональное объединение проектировщиков инженерного комплекса»</w:t>
      </w:r>
    </w:p>
    <w:p w:rsidR="001D3B4A" w:rsidRDefault="001D3B4A" w:rsidP="001D3B4A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5</w:t>
      </w:r>
    </w:p>
    <w:p w:rsidR="005B1D76" w:rsidRPr="005B1D76" w:rsidRDefault="001D3B4A" w:rsidP="001D3B4A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от «20» июля 2009 года</w:t>
      </w:r>
    </w:p>
    <w:p w:rsidR="005B1D76" w:rsidRDefault="005B1D76" w:rsidP="005A21D5">
      <w:pPr>
        <w:shd w:val="clear" w:color="auto" w:fill="FFFFFF"/>
        <w:ind w:left="4820"/>
        <w:jc w:val="center"/>
        <w:rPr>
          <w:b/>
          <w:color w:val="000000"/>
          <w:spacing w:val="-7"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color w:val="000000"/>
          <w:spacing w:val="-7"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color w:val="000000"/>
          <w:spacing w:val="-7"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color w:val="000000"/>
          <w:spacing w:val="-7"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color w:val="000000"/>
          <w:spacing w:val="-7"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color w:val="000000"/>
          <w:spacing w:val="-7"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color w:val="000000"/>
          <w:spacing w:val="-7"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color w:val="000000"/>
          <w:spacing w:val="-7"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color w:val="000000"/>
          <w:spacing w:val="-7"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color w:val="000000"/>
          <w:spacing w:val="-7"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color w:val="000000"/>
          <w:spacing w:val="-7"/>
          <w:sz w:val="24"/>
          <w:szCs w:val="24"/>
        </w:rPr>
      </w:pPr>
    </w:p>
    <w:p w:rsidR="005B1D76" w:rsidRPr="005B1D76" w:rsidRDefault="005B1D76" w:rsidP="001615D0">
      <w:pPr>
        <w:shd w:val="clear" w:color="auto" w:fill="FFFFFF"/>
        <w:jc w:val="center"/>
        <w:rPr>
          <w:b/>
          <w:color w:val="000000"/>
          <w:spacing w:val="-7"/>
          <w:sz w:val="24"/>
          <w:szCs w:val="24"/>
        </w:rPr>
      </w:pPr>
      <w:r w:rsidRPr="005B1D76">
        <w:rPr>
          <w:b/>
          <w:color w:val="000000"/>
          <w:spacing w:val="-7"/>
          <w:sz w:val="24"/>
          <w:szCs w:val="24"/>
        </w:rPr>
        <w:t>Положение</w:t>
      </w:r>
    </w:p>
    <w:p w:rsidR="0030468E" w:rsidRPr="005B1D76" w:rsidRDefault="0030468E" w:rsidP="001615D0">
      <w:pPr>
        <w:shd w:val="clear" w:color="auto" w:fill="FFFFFF"/>
        <w:jc w:val="center"/>
        <w:rPr>
          <w:b/>
          <w:sz w:val="24"/>
          <w:szCs w:val="24"/>
        </w:rPr>
      </w:pPr>
      <w:r w:rsidRPr="005B1D76">
        <w:rPr>
          <w:b/>
          <w:color w:val="000000"/>
          <w:spacing w:val="-7"/>
          <w:sz w:val="24"/>
          <w:szCs w:val="24"/>
        </w:rPr>
        <w:t>о постоянно действующем Третейском суде</w:t>
      </w:r>
      <w:r w:rsidRPr="005B1D76">
        <w:rPr>
          <w:b/>
          <w:color w:val="000000"/>
          <w:spacing w:val="-9"/>
          <w:sz w:val="24"/>
          <w:szCs w:val="24"/>
        </w:rPr>
        <w:t xml:space="preserve"> при</w:t>
      </w:r>
      <w:r w:rsidR="00F4389C">
        <w:rPr>
          <w:b/>
          <w:color w:val="000000"/>
          <w:spacing w:val="-9"/>
          <w:sz w:val="24"/>
          <w:szCs w:val="24"/>
        </w:rPr>
        <w:t xml:space="preserve"> </w:t>
      </w:r>
    </w:p>
    <w:p w:rsidR="005B1D76" w:rsidRDefault="0030468E" w:rsidP="001615D0">
      <w:pPr>
        <w:shd w:val="clear" w:color="auto" w:fill="FFFFFF"/>
        <w:jc w:val="center"/>
        <w:rPr>
          <w:b/>
          <w:color w:val="000000"/>
          <w:spacing w:val="-9"/>
          <w:sz w:val="24"/>
          <w:szCs w:val="24"/>
        </w:rPr>
      </w:pPr>
      <w:r w:rsidRPr="005B1D76">
        <w:rPr>
          <w:b/>
          <w:color w:val="000000"/>
          <w:spacing w:val="-9"/>
          <w:sz w:val="24"/>
          <w:szCs w:val="24"/>
        </w:rPr>
        <w:t xml:space="preserve">Некоммерческом партнерстве «Межрегиональное объединение </w:t>
      </w:r>
      <w:r w:rsidR="00C57193" w:rsidRPr="00C57193">
        <w:rPr>
          <w:b/>
          <w:color w:val="000000"/>
          <w:spacing w:val="-9"/>
          <w:sz w:val="24"/>
          <w:szCs w:val="24"/>
        </w:rPr>
        <w:t>проектировщиков</w:t>
      </w:r>
    </w:p>
    <w:p w:rsidR="005B1D76" w:rsidRDefault="005B1D76" w:rsidP="001615D0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>инженерного комплекса</w:t>
      </w:r>
      <w:r w:rsidR="0030468E" w:rsidRPr="005B1D76">
        <w:rPr>
          <w:b/>
          <w:color w:val="000000"/>
          <w:spacing w:val="-7"/>
          <w:sz w:val="24"/>
          <w:szCs w:val="24"/>
        </w:rPr>
        <w:t>»</w:t>
      </w:r>
    </w:p>
    <w:p w:rsidR="005B1D76" w:rsidRDefault="005B1D76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B1D76" w:rsidRDefault="005B1D76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A21D5" w:rsidRDefault="005A21D5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A21D5" w:rsidRDefault="005A21D5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A21D5" w:rsidRDefault="005A21D5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A21D5" w:rsidRDefault="005A21D5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A21D5" w:rsidRDefault="005A21D5" w:rsidP="001615D0">
      <w:pPr>
        <w:shd w:val="clear" w:color="auto" w:fill="FFFFFF"/>
        <w:jc w:val="center"/>
        <w:rPr>
          <w:b/>
          <w:sz w:val="24"/>
          <w:szCs w:val="24"/>
        </w:rPr>
      </w:pPr>
    </w:p>
    <w:p w:rsidR="005B1D76" w:rsidRDefault="0030468E" w:rsidP="001615D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5B1D76">
        <w:rPr>
          <w:color w:val="000000"/>
          <w:spacing w:val="-1"/>
          <w:sz w:val="24"/>
          <w:szCs w:val="24"/>
        </w:rPr>
        <w:t>Москва</w:t>
      </w:r>
    </w:p>
    <w:p w:rsidR="0030468E" w:rsidRPr="005B1D76" w:rsidRDefault="0030468E" w:rsidP="001615D0">
      <w:pPr>
        <w:shd w:val="clear" w:color="auto" w:fill="FFFFFF"/>
        <w:jc w:val="center"/>
        <w:rPr>
          <w:b/>
          <w:sz w:val="24"/>
          <w:szCs w:val="24"/>
        </w:rPr>
      </w:pPr>
      <w:r w:rsidRPr="005B1D76">
        <w:rPr>
          <w:color w:val="000000"/>
          <w:spacing w:val="-1"/>
          <w:sz w:val="24"/>
          <w:szCs w:val="24"/>
        </w:rPr>
        <w:t>200</w:t>
      </w:r>
      <w:r w:rsidR="005B1D76">
        <w:rPr>
          <w:color w:val="000000"/>
          <w:spacing w:val="-1"/>
          <w:sz w:val="24"/>
          <w:szCs w:val="24"/>
        </w:rPr>
        <w:t>9</w:t>
      </w:r>
    </w:p>
    <w:p w:rsidR="0030468E" w:rsidRDefault="0030468E" w:rsidP="001615D0">
      <w:pPr>
        <w:shd w:val="clear" w:color="auto" w:fill="FFFFFF"/>
        <w:sectPr w:rsidR="0030468E" w:rsidSect="0030468E">
          <w:pgSz w:w="11909" w:h="16834"/>
          <w:pgMar w:top="965" w:right="1027" w:bottom="360" w:left="1205" w:header="720" w:footer="720" w:gutter="0"/>
          <w:cols w:space="60"/>
          <w:noEndnote/>
        </w:sectPr>
      </w:pPr>
    </w:p>
    <w:p w:rsidR="009A527A" w:rsidRPr="009A527A" w:rsidRDefault="009A527A" w:rsidP="001615D0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A527A">
        <w:rPr>
          <w:rFonts w:ascii="Times New Roman" w:hAnsi="Times New Roman" w:cs="Times New Roman"/>
          <w:i w:val="0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i w:val="0"/>
          <w:sz w:val="24"/>
          <w:szCs w:val="24"/>
        </w:rPr>
        <w:t>. Общие положения</w:t>
      </w:r>
    </w:p>
    <w:p w:rsidR="009A527A" w:rsidRPr="009A527A" w:rsidRDefault="009A527A" w:rsidP="001615D0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9A527A">
        <w:rPr>
          <w:sz w:val="24"/>
          <w:szCs w:val="24"/>
        </w:rPr>
        <w:t>Третейский суд при Некоммерческом партнерстве «</w:t>
      </w:r>
      <w:r>
        <w:rPr>
          <w:sz w:val="24"/>
          <w:szCs w:val="24"/>
        </w:rPr>
        <w:t xml:space="preserve">Межрегиональное объединение </w:t>
      </w:r>
      <w:r w:rsidR="00C57193">
        <w:rPr>
          <w:sz w:val="24"/>
          <w:szCs w:val="24"/>
        </w:rPr>
        <w:t>проектировщиков</w:t>
      </w:r>
      <w:r w:rsidR="00C57193" w:rsidRPr="005B1D76">
        <w:rPr>
          <w:sz w:val="24"/>
          <w:szCs w:val="24"/>
        </w:rPr>
        <w:t xml:space="preserve"> </w:t>
      </w:r>
      <w:r>
        <w:rPr>
          <w:sz w:val="24"/>
          <w:szCs w:val="24"/>
        </w:rPr>
        <w:t>инженерного комплекса</w:t>
      </w:r>
      <w:r w:rsidRPr="009A527A">
        <w:rPr>
          <w:sz w:val="24"/>
          <w:szCs w:val="24"/>
        </w:rPr>
        <w:t>» (далее – Третейский суд</w:t>
      </w:r>
      <w:r>
        <w:rPr>
          <w:sz w:val="24"/>
          <w:szCs w:val="24"/>
        </w:rPr>
        <w:t xml:space="preserve"> Партнерства</w:t>
      </w:r>
      <w:r w:rsidRPr="009A527A">
        <w:rPr>
          <w:sz w:val="24"/>
          <w:szCs w:val="24"/>
        </w:rPr>
        <w:t>) является постоянно действующим органом, осуществляющим свою деятель</w:t>
      </w:r>
      <w:r>
        <w:rPr>
          <w:sz w:val="24"/>
          <w:szCs w:val="24"/>
        </w:rPr>
        <w:t>ность в соответствии с Законом «</w:t>
      </w:r>
      <w:r w:rsidRPr="009A527A">
        <w:rPr>
          <w:sz w:val="24"/>
          <w:szCs w:val="24"/>
        </w:rPr>
        <w:t>О третейских судах в Российской Федерации» и иным законодательством, регулирующим деятельность третейских судов в Российской Федерации. Третейский суд разрешает споры, подведомственные арбитражным судам и судам общей юрисдикции на основании Конституции Р</w:t>
      </w:r>
      <w:r>
        <w:rPr>
          <w:sz w:val="24"/>
          <w:szCs w:val="24"/>
        </w:rPr>
        <w:t xml:space="preserve">оссийской </w:t>
      </w:r>
      <w:r w:rsidRPr="009A527A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9A527A">
        <w:rPr>
          <w:sz w:val="24"/>
          <w:szCs w:val="24"/>
        </w:rPr>
        <w:t>, Федеральных законов, Указов Президента Р</w:t>
      </w:r>
      <w:r>
        <w:rPr>
          <w:sz w:val="24"/>
          <w:szCs w:val="24"/>
        </w:rPr>
        <w:t xml:space="preserve">оссийской </w:t>
      </w:r>
      <w:r w:rsidRPr="009A527A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9A527A">
        <w:rPr>
          <w:sz w:val="24"/>
          <w:szCs w:val="24"/>
        </w:rPr>
        <w:t xml:space="preserve"> и постановлений Правительства Р</w:t>
      </w:r>
      <w:r>
        <w:rPr>
          <w:sz w:val="24"/>
          <w:szCs w:val="24"/>
        </w:rPr>
        <w:t xml:space="preserve">оссийской </w:t>
      </w:r>
      <w:r w:rsidRPr="009A527A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9A527A">
        <w:rPr>
          <w:sz w:val="24"/>
          <w:szCs w:val="24"/>
        </w:rPr>
        <w:t>, нормативных правовых актов федеральных органов власти и местного самоуправления, межгосударственными соглашениями и международными договорами, кроме споров, возникающих в сфере управления.</w:t>
      </w:r>
    </w:p>
    <w:p w:rsidR="009A527A" w:rsidRPr="009A527A" w:rsidRDefault="009A527A" w:rsidP="001615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9A527A">
        <w:rPr>
          <w:sz w:val="24"/>
          <w:szCs w:val="24"/>
        </w:rPr>
        <w:t xml:space="preserve">Функцией Третейского суда </w:t>
      </w:r>
      <w:r>
        <w:rPr>
          <w:sz w:val="24"/>
          <w:szCs w:val="24"/>
        </w:rPr>
        <w:t xml:space="preserve">Партнерства </w:t>
      </w:r>
      <w:r w:rsidRPr="009A527A">
        <w:rPr>
          <w:sz w:val="24"/>
          <w:szCs w:val="24"/>
        </w:rPr>
        <w:t>является предоставление возможности урегулирования споров и защиты нарушенных или оспоренных гражданских прав путем третейского разбирательства.</w:t>
      </w:r>
    </w:p>
    <w:p w:rsidR="009A527A" w:rsidRPr="009A527A" w:rsidRDefault="009A527A" w:rsidP="001615D0">
      <w:pPr>
        <w:ind w:firstLine="567"/>
        <w:jc w:val="both"/>
        <w:rPr>
          <w:sz w:val="24"/>
          <w:szCs w:val="24"/>
        </w:rPr>
      </w:pPr>
    </w:p>
    <w:p w:rsidR="009A527A" w:rsidRPr="009A527A" w:rsidRDefault="009A527A" w:rsidP="001615D0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15D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ретейско</w:t>
      </w:r>
      <w:r w:rsidR="001615D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разбирательств</w:t>
      </w:r>
      <w:r w:rsidR="001615D0">
        <w:rPr>
          <w:rFonts w:ascii="Times New Roman" w:hAnsi="Times New Roman" w:cs="Times New Roman"/>
          <w:sz w:val="24"/>
          <w:szCs w:val="24"/>
        </w:rPr>
        <w:t>о</w:t>
      </w:r>
    </w:p>
    <w:p w:rsidR="009A527A" w:rsidRPr="009A527A" w:rsidRDefault="009A527A" w:rsidP="001615D0">
      <w:pPr>
        <w:ind w:firstLine="624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2.1. </w:t>
      </w:r>
      <w:r w:rsidRPr="009A527A">
        <w:rPr>
          <w:sz w:val="24"/>
          <w:szCs w:val="24"/>
          <w:lang w:eastAsia="ar-SA"/>
        </w:rPr>
        <w:t>Третейское разбирательство призвано обеспечить:</w:t>
      </w:r>
    </w:p>
    <w:p w:rsidR="009A527A" w:rsidRPr="009A527A" w:rsidRDefault="009A527A" w:rsidP="001615D0">
      <w:pPr>
        <w:pStyle w:val="21"/>
        <w:numPr>
          <w:ilvl w:val="0"/>
          <w:numId w:val="55"/>
        </w:numPr>
        <w:tabs>
          <w:tab w:val="left" w:pos="945"/>
        </w:tabs>
        <w:ind w:left="0" w:firstLine="624"/>
        <w:contextualSpacing/>
        <w:jc w:val="both"/>
        <w:rPr>
          <w:sz w:val="24"/>
          <w:szCs w:val="24"/>
        </w:rPr>
      </w:pPr>
      <w:r w:rsidRPr="009A527A">
        <w:rPr>
          <w:sz w:val="24"/>
          <w:szCs w:val="24"/>
        </w:rPr>
        <w:t>защиту охраняемых законом прав и интересов организаций – юридических лиц, граждан – индивидуальных предприни</w:t>
      </w:r>
      <w:r>
        <w:rPr>
          <w:sz w:val="24"/>
          <w:szCs w:val="24"/>
        </w:rPr>
        <w:t>мателей, а также физических лиц;</w:t>
      </w:r>
    </w:p>
    <w:p w:rsidR="009A527A" w:rsidRPr="009A527A" w:rsidRDefault="009A527A" w:rsidP="001615D0">
      <w:pPr>
        <w:pStyle w:val="21"/>
        <w:numPr>
          <w:ilvl w:val="0"/>
          <w:numId w:val="55"/>
        </w:numPr>
        <w:tabs>
          <w:tab w:val="left" w:pos="945"/>
        </w:tabs>
        <w:ind w:left="0" w:firstLine="624"/>
        <w:contextualSpacing/>
        <w:jc w:val="both"/>
        <w:rPr>
          <w:sz w:val="24"/>
          <w:szCs w:val="24"/>
        </w:rPr>
      </w:pPr>
      <w:r w:rsidRPr="009A527A">
        <w:rPr>
          <w:sz w:val="24"/>
          <w:szCs w:val="24"/>
        </w:rPr>
        <w:t>быстроту и экономичн</w:t>
      </w:r>
      <w:r>
        <w:rPr>
          <w:sz w:val="24"/>
          <w:szCs w:val="24"/>
        </w:rPr>
        <w:t>ость процедуры разрешения спора;</w:t>
      </w:r>
    </w:p>
    <w:p w:rsidR="009A527A" w:rsidRDefault="009A527A" w:rsidP="001615D0">
      <w:pPr>
        <w:pStyle w:val="21"/>
        <w:numPr>
          <w:ilvl w:val="0"/>
          <w:numId w:val="55"/>
        </w:numPr>
        <w:tabs>
          <w:tab w:val="left" w:pos="945"/>
        </w:tabs>
        <w:ind w:left="0" w:firstLine="624"/>
        <w:contextualSpacing/>
        <w:jc w:val="both"/>
        <w:rPr>
          <w:sz w:val="24"/>
          <w:szCs w:val="24"/>
        </w:rPr>
      </w:pPr>
      <w:r w:rsidRPr="009A527A">
        <w:rPr>
          <w:sz w:val="24"/>
          <w:szCs w:val="24"/>
        </w:rPr>
        <w:t>сохранение и дальнейшее упрочение деловых, партнёрских отношений спорящих сторон, несмотря на имеющиеся между ними разногласия.</w:t>
      </w:r>
    </w:p>
    <w:p w:rsidR="00F52D8D" w:rsidRDefault="00F52D8D" w:rsidP="00F52D8D">
      <w:pPr>
        <w:pStyle w:val="ab"/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2.2. Третейское разбирательство осуществляется на основе принципов</w:t>
      </w:r>
      <w:r w:rsidRPr="00F52D8D">
        <w:rPr>
          <w:color w:val="000000"/>
          <w:spacing w:val="4"/>
          <w:sz w:val="24"/>
          <w:szCs w:val="24"/>
        </w:rPr>
        <w:t xml:space="preserve"> законности,</w:t>
      </w:r>
      <w:r>
        <w:rPr>
          <w:color w:val="000000"/>
          <w:spacing w:val="4"/>
          <w:sz w:val="24"/>
          <w:szCs w:val="24"/>
        </w:rPr>
        <w:t xml:space="preserve"> </w:t>
      </w:r>
      <w:r w:rsidRPr="00F52D8D">
        <w:rPr>
          <w:color w:val="000000"/>
          <w:spacing w:val="2"/>
          <w:sz w:val="24"/>
          <w:szCs w:val="24"/>
        </w:rPr>
        <w:t>конфиденциальности, независимости и беспристрастности третейских судей, диспозитивности и</w:t>
      </w:r>
      <w:r>
        <w:rPr>
          <w:color w:val="000000"/>
          <w:spacing w:val="2"/>
          <w:sz w:val="24"/>
          <w:szCs w:val="24"/>
        </w:rPr>
        <w:t xml:space="preserve"> </w:t>
      </w:r>
      <w:r w:rsidRPr="00F52D8D">
        <w:rPr>
          <w:color w:val="000000"/>
          <w:spacing w:val="1"/>
          <w:sz w:val="24"/>
          <w:szCs w:val="24"/>
        </w:rPr>
        <w:t>состязательности, а также принципа равноправия сторон.</w:t>
      </w:r>
    </w:p>
    <w:p w:rsidR="00F52D8D" w:rsidRDefault="00F52D8D" w:rsidP="00F52D8D">
      <w:pPr>
        <w:pStyle w:val="ab"/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2.3. </w:t>
      </w:r>
      <w:r>
        <w:rPr>
          <w:color w:val="000000"/>
          <w:spacing w:val="3"/>
          <w:sz w:val="24"/>
          <w:szCs w:val="24"/>
        </w:rPr>
        <w:t xml:space="preserve">Во всем, что касается третейского разбирательства споров и принятия по ним решений, </w:t>
      </w:r>
      <w:r>
        <w:rPr>
          <w:color w:val="000000"/>
          <w:spacing w:val="2"/>
          <w:sz w:val="24"/>
          <w:szCs w:val="24"/>
        </w:rPr>
        <w:t xml:space="preserve">Третейский суд независим от органов управления Партнерства. </w:t>
      </w:r>
      <w:r>
        <w:rPr>
          <w:color w:val="000000"/>
          <w:spacing w:val="12"/>
          <w:sz w:val="24"/>
          <w:szCs w:val="24"/>
        </w:rPr>
        <w:t xml:space="preserve">Органы управления и сотрудники Партнерства не вправе оказывать влияние на </w:t>
      </w:r>
      <w:r>
        <w:rPr>
          <w:color w:val="000000"/>
          <w:spacing w:val="1"/>
          <w:sz w:val="24"/>
          <w:szCs w:val="24"/>
        </w:rPr>
        <w:t xml:space="preserve">Председателя, заместителя Председателя, судей Третейского суда при </w:t>
      </w:r>
      <w:r>
        <w:rPr>
          <w:color w:val="000000"/>
          <w:spacing w:val="2"/>
          <w:sz w:val="24"/>
          <w:szCs w:val="24"/>
        </w:rPr>
        <w:t>осуществлении ими деятельности, связанной с разрешением споров.</w:t>
      </w:r>
    </w:p>
    <w:p w:rsidR="00F52D8D" w:rsidRPr="00F52D8D" w:rsidRDefault="00F52D8D" w:rsidP="00F52D8D">
      <w:pPr>
        <w:pStyle w:val="ab"/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2.4. Третейские судьи и лица, обеспечивающие деятельность Третейского суда, в силу закона не вправе разглашать информацию о третейском разбирательстве.</w:t>
      </w:r>
    </w:p>
    <w:p w:rsidR="009A527A" w:rsidRDefault="00F52D8D" w:rsidP="001615D0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1615D0">
        <w:rPr>
          <w:sz w:val="24"/>
          <w:szCs w:val="24"/>
        </w:rPr>
        <w:t xml:space="preserve">. </w:t>
      </w:r>
      <w:r w:rsidR="009A527A" w:rsidRPr="009A527A">
        <w:rPr>
          <w:sz w:val="24"/>
          <w:szCs w:val="24"/>
        </w:rPr>
        <w:t xml:space="preserve">Право на обращение к Третейскому суду </w:t>
      </w:r>
      <w:r w:rsidR="001615D0">
        <w:rPr>
          <w:sz w:val="24"/>
          <w:szCs w:val="24"/>
        </w:rPr>
        <w:t xml:space="preserve">Партнерства </w:t>
      </w:r>
      <w:r w:rsidR="009A527A" w:rsidRPr="009A527A">
        <w:rPr>
          <w:sz w:val="24"/>
          <w:szCs w:val="24"/>
        </w:rPr>
        <w:t xml:space="preserve">принадлежит юридическим лицам всех форм собственности, являющихся членами </w:t>
      </w:r>
      <w:r w:rsidR="001615D0">
        <w:rPr>
          <w:sz w:val="24"/>
          <w:szCs w:val="24"/>
        </w:rPr>
        <w:t>Партнерства</w:t>
      </w:r>
      <w:r w:rsidR="009A527A" w:rsidRPr="009A527A">
        <w:rPr>
          <w:sz w:val="24"/>
          <w:szCs w:val="24"/>
        </w:rPr>
        <w:t xml:space="preserve">, другим юридическим лицам, индивидуальным предпринимателям, зарегистрированным в Российской Федерации и других странах, в установленном законом порядке; физическим лицам, которые предъявили иск в Третейский суд </w:t>
      </w:r>
      <w:r w:rsidR="001615D0">
        <w:rPr>
          <w:sz w:val="24"/>
          <w:szCs w:val="24"/>
        </w:rPr>
        <w:t xml:space="preserve">Партнерства </w:t>
      </w:r>
      <w:r w:rsidR="009A527A" w:rsidRPr="009A527A">
        <w:rPr>
          <w:sz w:val="24"/>
          <w:szCs w:val="24"/>
        </w:rPr>
        <w:t xml:space="preserve">в защиту своих прав и интересов, либо которым предъявлен иск, при наличии соглашения о передаче спора на разрешение Третейского суда при </w:t>
      </w:r>
      <w:r w:rsidR="001615D0">
        <w:rPr>
          <w:sz w:val="24"/>
          <w:szCs w:val="24"/>
        </w:rPr>
        <w:t>Партнерстве</w:t>
      </w:r>
      <w:r w:rsidR="009A527A" w:rsidRPr="009A527A">
        <w:rPr>
          <w:sz w:val="24"/>
          <w:szCs w:val="24"/>
        </w:rPr>
        <w:t>.</w:t>
      </w:r>
    </w:p>
    <w:p w:rsidR="001615D0" w:rsidRPr="009A527A" w:rsidRDefault="00F52D8D" w:rsidP="001615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1615D0">
        <w:rPr>
          <w:sz w:val="24"/>
          <w:szCs w:val="24"/>
        </w:rPr>
        <w:t xml:space="preserve">. </w:t>
      </w:r>
      <w:r w:rsidR="001615D0" w:rsidRPr="009A527A">
        <w:rPr>
          <w:sz w:val="24"/>
          <w:szCs w:val="24"/>
        </w:rPr>
        <w:t xml:space="preserve">Для обращения в Третейский суд </w:t>
      </w:r>
      <w:r w:rsidR="001615D0">
        <w:rPr>
          <w:sz w:val="24"/>
          <w:szCs w:val="24"/>
        </w:rPr>
        <w:t xml:space="preserve">Партнерства </w:t>
      </w:r>
      <w:r w:rsidR="001615D0" w:rsidRPr="009A527A">
        <w:rPr>
          <w:sz w:val="24"/>
          <w:szCs w:val="24"/>
        </w:rPr>
        <w:t>не требуется соблюдения предварительного порядка урегулирования споров самими сторонами.</w:t>
      </w:r>
    </w:p>
    <w:p w:rsidR="001615D0" w:rsidRPr="009A527A" w:rsidRDefault="00F52D8D" w:rsidP="001615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1615D0">
        <w:rPr>
          <w:sz w:val="24"/>
          <w:szCs w:val="24"/>
        </w:rPr>
        <w:t>.</w:t>
      </w:r>
      <w:r w:rsidR="001615D0" w:rsidRPr="009A527A">
        <w:rPr>
          <w:sz w:val="24"/>
          <w:szCs w:val="24"/>
        </w:rPr>
        <w:t xml:space="preserve"> Стороны могут вести дела непосредственно или через должным образом уполномоченных представителей, выбранных по своему усмотрению.</w:t>
      </w:r>
    </w:p>
    <w:p w:rsidR="001615D0" w:rsidRPr="009A527A" w:rsidRDefault="00F52D8D" w:rsidP="001615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1615D0">
        <w:rPr>
          <w:sz w:val="24"/>
          <w:szCs w:val="24"/>
        </w:rPr>
        <w:t xml:space="preserve">. </w:t>
      </w:r>
      <w:r w:rsidR="001615D0" w:rsidRPr="009A527A">
        <w:rPr>
          <w:sz w:val="24"/>
          <w:szCs w:val="24"/>
        </w:rPr>
        <w:t xml:space="preserve">Решение Третейского суда </w:t>
      </w:r>
      <w:r w:rsidR="001615D0">
        <w:rPr>
          <w:sz w:val="24"/>
          <w:szCs w:val="24"/>
        </w:rPr>
        <w:t>Партнерства</w:t>
      </w:r>
      <w:r w:rsidR="001615D0" w:rsidRPr="009A527A">
        <w:rPr>
          <w:sz w:val="24"/>
          <w:szCs w:val="24"/>
        </w:rPr>
        <w:t xml:space="preserve"> исполняется сторонами добровольно. Не исполненные</w:t>
      </w:r>
      <w:r w:rsidR="001615D0">
        <w:rPr>
          <w:sz w:val="24"/>
          <w:szCs w:val="24"/>
        </w:rPr>
        <w:t xml:space="preserve"> с рок решения Третейского суда</w:t>
      </w:r>
      <w:r w:rsidR="001615D0" w:rsidRPr="009A527A">
        <w:rPr>
          <w:sz w:val="24"/>
          <w:szCs w:val="24"/>
        </w:rPr>
        <w:t xml:space="preserve"> приводятся в исполнение принудительной силой государства в соответствии с законо</w:t>
      </w:r>
      <w:r w:rsidR="001615D0">
        <w:rPr>
          <w:sz w:val="24"/>
          <w:szCs w:val="24"/>
        </w:rPr>
        <w:t>дательством Российской Федерации</w:t>
      </w:r>
      <w:r w:rsidR="001615D0" w:rsidRPr="009A527A">
        <w:rPr>
          <w:sz w:val="24"/>
          <w:szCs w:val="24"/>
        </w:rPr>
        <w:t>.</w:t>
      </w:r>
    </w:p>
    <w:p w:rsidR="009A527A" w:rsidRPr="009A527A" w:rsidRDefault="009A527A" w:rsidP="001615D0">
      <w:pPr>
        <w:pStyle w:val="21"/>
        <w:ind w:firstLine="567"/>
        <w:jc w:val="center"/>
        <w:rPr>
          <w:b/>
          <w:sz w:val="24"/>
          <w:szCs w:val="24"/>
        </w:rPr>
      </w:pPr>
    </w:p>
    <w:p w:rsidR="009A527A" w:rsidRPr="009A527A" w:rsidRDefault="001615D0" w:rsidP="001615D0">
      <w:pPr>
        <w:pStyle w:val="21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A527A">
        <w:rPr>
          <w:b/>
          <w:sz w:val="24"/>
          <w:szCs w:val="24"/>
        </w:rPr>
        <w:t>Третейское соглашение</w:t>
      </w:r>
    </w:p>
    <w:p w:rsidR="009A527A" w:rsidRPr="009A527A" w:rsidRDefault="001615D0" w:rsidP="001615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9A527A" w:rsidRPr="009A527A">
        <w:rPr>
          <w:sz w:val="24"/>
          <w:szCs w:val="24"/>
        </w:rPr>
        <w:t xml:space="preserve">Соглашение о передаче спора в Третейский суд </w:t>
      </w:r>
      <w:r>
        <w:rPr>
          <w:sz w:val="24"/>
          <w:szCs w:val="24"/>
        </w:rPr>
        <w:t xml:space="preserve">Партнерств </w:t>
      </w:r>
      <w:r w:rsidR="009A527A" w:rsidRPr="009A527A">
        <w:rPr>
          <w:sz w:val="24"/>
          <w:szCs w:val="24"/>
        </w:rPr>
        <w:t>может касаться конкретного спора, споров определенных категорий или всех споров, которые возникли или могут возникнуть между сторонами в связи с каким-либо экономическим правоотношением, независимо от того, носило ли оно договорный характер.</w:t>
      </w:r>
    </w:p>
    <w:p w:rsidR="009A527A" w:rsidRPr="009A527A" w:rsidRDefault="001615D0" w:rsidP="001615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9A527A" w:rsidRPr="009A527A">
        <w:rPr>
          <w:sz w:val="24"/>
          <w:szCs w:val="24"/>
        </w:rPr>
        <w:t>Лица, заключившие соглашение о передаче спора на рассмотрение Третейского суда, не вправе отказаться от него до истечения срока, предусмотренного соглашением.</w:t>
      </w:r>
    </w:p>
    <w:p w:rsidR="009A527A" w:rsidRPr="009A527A" w:rsidRDefault="001615D0" w:rsidP="001615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9A527A" w:rsidRPr="009A527A">
        <w:rPr>
          <w:sz w:val="24"/>
          <w:szCs w:val="24"/>
        </w:rPr>
        <w:t>Соглашение о передаче Третейскому суду возникшего или могущ</w:t>
      </w:r>
      <w:r>
        <w:rPr>
          <w:sz w:val="24"/>
          <w:szCs w:val="24"/>
        </w:rPr>
        <w:t xml:space="preserve">его возникнуть в будущем спора </w:t>
      </w:r>
      <w:r w:rsidR="009A527A" w:rsidRPr="009A527A">
        <w:rPr>
          <w:sz w:val="24"/>
          <w:szCs w:val="24"/>
        </w:rPr>
        <w:t>может быть заключено в виде третейской оговорки в договоре или в виде отдельного соглашения.</w:t>
      </w:r>
    </w:p>
    <w:p w:rsidR="009A527A" w:rsidRPr="009A527A" w:rsidRDefault="001615D0" w:rsidP="001615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</w:t>
      </w:r>
      <w:r w:rsidR="009A527A" w:rsidRPr="009A527A">
        <w:rPr>
          <w:sz w:val="24"/>
          <w:szCs w:val="24"/>
        </w:rPr>
        <w:t xml:space="preserve"> Соглашение заключается в письменной форме. Соглашение о передаче спора в Третейский суд считается заключенным в письменной форме, если оно содержится в документе, подписанном сторонами или заключено путем обмена письмами, сообщениями по телетайпу, телеграфу или с использованием иных средств связи, обеспечивающих фиксирование такого соглашения.</w:t>
      </w:r>
    </w:p>
    <w:p w:rsidR="009A527A" w:rsidRPr="009A527A" w:rsidRDefault="001615D0" w:rsidP="001615D0">
      <w:pPr>
        <w:pStyle w:val="a7"/>
        <w:ind w:firstLine="567"/>
        <w:jc w:val="both"/>
        <w:rPr>
          <w:szCs w:val="24"/>
        </w:rPr>
      </w:pPr>
      <w:r>
        <w:rPr>
          <w:szCs w:val="24"/>
        </w:rPr>
        <w:t xml:space="preserve">3.5. </w:t>
      </w:r>
      <w:r w:rsidR="009A527A" w:rsidRPr="009A527A">
        <w:rPr>
          <w:szCs w:val="24"/>
        </w:rPr>
        <w:t>Соглашение о передаче спора в Третейский суд являющееся частью договора (третейская оговорка), трактуется как соглашение, не зависящее от других условий договора. Это означает, что соглашение о передаче спора в Третейский суд признаётся имеющим силу и в том случае, когда Третейский суд признает сам договор недействительным в ходе третейского разбирательства.</w:t>
      </w:r>
    </w:p>
    <w:p w:rsidR="009A527A" w:rsidRPr="009A527A" w:rsidRDefault="009A527A" w:rsidP="001615D0">
      <w:pPr>
        <w:ind w:firstLine="567"/>
        <w:jc w:val="both"/>
        <w:rPr>
          <w:sz w:val="24"/>
          <w:szCs w:val="24"/>
        </w:rPr>
      </w:pPr>
      <w:r w:rsidRPr="009A527A">
        <w:rPr>
          <w:sz w:val="24"/>
          <w:szCs w:val="24"/>
        </w:rPr>
        <w:t xml:space="preserve">Соглашение о передаче спора на разрешение Третейского суда </w:t>
      </w:r>
      <w:r w:rsidR="001615D0">
        <w:rPr>
          <w:sz w:val="24"/>
          <w:szCs w:val="24"/>
        </w:rPr>
        <w:t xml:space="preserve">Партнерства </w:t>
      </w:r>
      <w:r w:rsidRPr="009A527A">
        <w:rPr>
          <w:sz w:val="24"/>
          <w:szCs w:val="24"/>
        </w:rPr>
        <w:t>может быть также выражено со стороны истца предъявлением иска, а со стороны ответчика – совершением действий, свидетельствующих о его добровольном подчинении юрисдикции Третейского суда</w:t>
      </w:r>
      <w:r w:rsidR="001615D0">
        <w:rPr>
          <w:sz w:val="24"/>
          <w:szCs w:val="24"/>
        </w:rPr>
        <w:t xml:space="preserve"> Партнерства</w:t>
      </w:r>
      <w:r w:rsidRPr="009A527A">
        <w:rPr>
          <w:sz w:val="24"/>
          <w:szCs w:val="24"/>
        </w:rPr>
        <w:t>, в частности, положительным ответом на запрос о его согласии подчиниться юрисдикции Третейского суда</w:t>
      </w:r>
      <w:r w:rsidR="001615D0">
        <w:rPr>
          <w:sz w:val="24"/>
          <w:szCs w:val="24"/>
        </w:rPr>
        <w:t xml:space="preserve"> Партнерства</w:t>
      </w:r>
      <w:r w:rsidRPr="009A527A">
        <w:rPr>
          <w:sz w:val="24"/>
          <w:szCs w:val="24"/>
        </w:rPr>
        <w:t>.</w:t>
      </w:r>
    </w:p>
    <w:p w:rsidR="009A527A" w:rsidRPr="009A527A" w:rsidRDefault="001615D0" w:rsidP="001615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9A527A" w:rsidRPr="009A527A">
        <w:rPr>
          <w:sz w:val="24"/>
          <w:szCs w:val="24"/>
        </w:rPr>
        <w:t xml:space="preserve">Если стороны не договорились об ином, то при передаче спора на разрешение Третейского суда </w:t>
      </w:r>
      <w:r>
        <w:rPr>
          <w:sz w:val="24"/>
          <w:szCs w:val="24"/>
        </w:rPr>
        <w:t xml:space="preserve">Партнерства </w:t>
      </w:r>
      <w:r w:rsidR="009A527A" w:rsidRPr="009A527A">
        <w:rPr>
          <w:sz w:val="24"/>
          <w:szCs w:val="24"/>
        </w:rPr>
        <w:t>его правила являются неотъемлемой частью третейского соглашения.</w:t>
      </w:r>
    </w:p>
    <w:p w:rsidR="009A527A" w:rsidRPr="009A527A" w:rsidRDefault="009A527A" w:rsidP="001615D0">
      <w:pPr>
        <w:ind w:firstLine="567"/>
        <w:jc w:val="both"/>
        <w:rPr>
          <w:sz w:val="24"/>
          <w:szCs w:val="24"/>
        </w:rPr>
      </w:pPr>
    </w:p>
    <w:p w:rsidR="009A527A" w:rsidRPr="009A527A" w:rsidRDefault="001615D0" w:rsidP="001615D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Третейские судьи</w:t>
      </w:r>
    </w:p>
    <w:p w:rsidR="009A527A" w:rsidRPr="009A527A" w:rsidRDefault="001615D0" w:rsidP="001615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9A527A" w:rsidRPr="009A527A">
        <w:rPr>
          <w:sz w:val="24"/>
          <w:szCs w:val="24"/>
        </w:rPr>
        <w:t xml:space="preserve"> Судьей Третейского суда </w:t>
      </w:r>
      <w:r>
        <w:rPr>
          <w:sz w:val="24"/>
          <w:szCs w:val="24"/>
        </w:rPr>
        <w:t xml:space="preserve">Партнерства </w:t>
      </w:r>
      <w:r w:rsidR="009A527A" w:rsidRPr="009A527A">
        <w:rPr>
          <w:sz w:val="24"/>
          <w:szCs w:val="24"/>
        </w:rPr>
        <w:t>может быть гражданин Российской Федерации, имеющий высшее юридическое образование, обладающий высокими моральными качествами, а также имеющий необходимые знания для квалифицированного разрешения споров, отнесённых к компетенции суда.</w:t>
      </w:r>
    </w:p>
    <w:p w:rsidR="009A527A" w:rsidRPr="009A527A" w:rsidRDefault="001615D0" w:rsidP="001615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9A527A" w:rsidRPr="009A527A">
        <w:rPr>
          <w:sz w:val="24"/>
          <w:szCs w:val="24"/>
        </w:rPr>
        <w:t xml:space="preserve"> Не могут быть судьями Третейского суда </w:t>
      </w:r>
      <w:r>
        <w:rPr>
          <w:sz w:val="24"/>
          <w:szCs w:val="24"/>
        </w:rPr>
        <w:t xml:space="preserve">Партнерства </w:t>
      </w:r>
      <w:r w:rsidR="009A527A" w:rsidRPr="009A527A">
        <w:rPr>
          <w:sz w:val="24"/>
          <w:szCs w:val="24"/>
        </w:rPr>
        <w:t>лица, не обладающие полной дееспособностью, состоящие под опекой или попечительством, привлечённые к уголовной ответственности либо имеющие судимость.</w:t>
      </w:r>
    </w:p>
    <w:p w:rsidR="009A527A" w:rsidRPr="009A527A" w:rsidRDefault="001615D0" w:rsidP="001615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9A527A" w:rsidRPr="009A527A">
        <w:rPr>
          <w:sz w:val="24"/>
          <w:szCs w:val="24"/>
        </w:rPr>
        <w:t xml:space="preserve"> Судьей Третейского суда </w:t>
      </w:r>
      <w:r>
        <w:rPr>
          <w:sz w:val="24"/>
          <w:szCs w:val="24"/>
        </w:rPr>
        <w:t xml:space="preserve">Партнерства </w:t>
      </w:r>
      <w:r w:rsidR="009A527A" w:rsidRPr="009A527A">
        <w:rPr>
          <w:sz w:val="24"/>
          <w:szCs w:val="24"/>
        </w:rPr>
        <w:t>не может быть физическое лицо, полномочия которого в качестве судьи суда общей юрисдикции или арбитражного суда, адвоката, нотариуса, следователя, прокурора или другого работника правоохранительных органов были прекращены в установленном законом порядке за совершение проступков, несовместимых с его профессиональной деятельностью.</w:t>
      </w:r>
    </w:p>
    <w:p w:rsidR="009A527A" w:rsidRPr="009A527A" w:rsidRDefault="001615D0" w:rsidP="001615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9A527A" w:rsidRPr="009A527A">
        <w:rPr>
          <w:sz w:val="24"/>
          <w:szCs w:val="24"/>
        </w:rPr>
        <w:t xml:space="preserve">Судьей Третейского суда </w:t>
      </w:r>
      <w:r>
        <w:rPr>
          <w:sz w:val="24"/>
          <w:szCs w:val="24"/>
        </w:rPr>
        <w:t xml:space="preserve">Партнерства </w:t>
      </w:r>
      <w:r w:rsidR="009A527A" w:rsidRPr="009A527A">
        <w:rPr>
          <w:sz w:val="24"/>
          <w:szCs w:val="24"/>
        </w:rPr>
        <w:t>не может быть физическое лицо, которое в соответствии с его должностным статусом, определенным федеральным законом, не может быть избрано (назначено) третейским судьей.</w:t>
      </w:r>
    </w:p>
    <w:p w:rsidR="00F52D8D" w:rsidRDefault="001615D0" w:rsidP="001615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9A527A" w:rsidRPr="009A527A">
        <w:rPr>
          <w:sz w:val="24"/>
          <w:szCs w:val="24"/>
        </w:rPr>
        <w:t>Судьи Третейского суда</w:t>
      </w:r>
      <w:r>
        <w:rPr>
          <w:sz w:val="24"/>
          <w:szCs w:val="24"/>
        </w:rPr>
        <w:t xml:space="preserve"> Партнерства</w:t>
      </w:r>
      <w:r w:rsidR="009A527A" w:rsidRPr="009A527A">
        <w:rPr>
          <w:sz w:val="24"/>
          <w:szCs w:val="24"/>
        </w:rPr>
        <w:t xml:space="preserve"> </w:t>
      </w:r>
      <w:r w:rsidR="00F52D8D">
        <w:rPr>
          <w:color w:val="000000"/>
          <w:spacing w:val="6"/>
          <w:sz w:val="24"/>
          <w:szCs w:val="24"/>
        </w:rPr>
        <w:t xml:space="preserve">независимы и беспристрастны при исполнении своих обязанностей. </w:t>
      </w:r>
      <w:r w:rsidR="00F52D8D">
        <w:rPr>
          <w:color w:val="000000"/>
          <w:spacing w:val="4"/>
          <w:sz w:val="24"/>
          <w:szCs w:val="24"/>
        </w:rPr>
        <w:t xml:space="preserve">Третейские судьи не могут быть представителями сторон или сотрудниками сторон, </w:t>
      </w:r>
      <w:r w:rsidR="00F52D8D">
        <w:rPr>
          <w:color w:val="000000"/>
          <w:spacing w:val="1"/>
          <w:sz w:val="24"/>
          <w:szCs w:val="24"/>
        </w:rPr>
        <w:t>обратившихся за разрешением споров в Третейский суд.</w:t>
      </w:r>
    </w:p>
    <w:p w:rsidR="001615D0" w:rsidRPr="009A527A" w:rsidRDefault="001615D0" w:rsidP="001615D0">
      <w:pPr>
        <w:ind w:firstLine="567"/>
        <w:jc w:val="both"/>
        <w:rPr>
          <w:sz w:val="24"/>
          <w:szCs w:val="24"/>
        </w:rPr>
      </w:pPr>
    </w:p>
    <w:p w:rsidR="009A527A" w:rsidRPr="001C4C0F" w:rsidRDefault="001615D0" w:rsidP="001615D0">
      <w:pPr>
        <w:ind w:firstLine="567"/>
        <w:jc w:val="center"/>
        <w:rPr>
          <w:b/>
          <w:sz w:val="24"/>
          <w:szCs w:val="24"/>
        </w:rPr>
      </w:pPr>
      <w:r w:rsidRPr="001C4C0F">
        <w:rPr>
          <w:b/>
          <w:sz w:val="24"/>
          <w:szCs w:val="24"/>
        </w:rPr>
        <w:t xml:space="preserve">5. </w:t>
      </w:r>
      <w:r w:rsidR="001C4C0F" w:rsidRPr="001C4C0F">
        <w:rPr>
          <w:b/>
          <w:sz w:val="24"/>
          <w:szCs w:val="24"/>
        </w:rPr>
        <w:t>Утверждение третейских судей</w:t>
      </w:r>
      <w:r w:rsidRPr="001C4C0F">
        <w:rPr>
          <w:b/>
          <w:sz w:val="24"/>
          <w:szCs w:val="24"/>
        </w:rPr>
        <w:t xml:space="preserve"> </w:t>
      </w:r>
    </w:p>
    <w:p w:rsidR="001615D0" w:rsidRDefault="001C4C0F" w:rsidP="001615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Перечень лиц, </w:t>
      </w:r>
      <w:r w:rsidRPr="001615D0">
        <w:rPr>
          <w:sz w:val="24"/>
          <w:szCs w:val="24"/>
        </w:rPr>
        <w:t>кандидатуры которых могут предлагаться в качестве третейских судей для их выбора участниками споров, расс</w:t>
      </w:r>
      <w:r>
        <w:rPr>
          <w:sz w:val="24"/>
          <w:szCs w:val="24"/>
        </w:rPr>
        <w:t>матриваемых по их заявлениям в Т</w:t>
      </w:r>
      <w:r w:rsidRPr="001615D0">
        <w:rPr>
          <w:sz w:val="24"/>
          <w:szCs w:val="24"/>
        </w:rPr>
        <w:t>ретейском суде</w:t>
      </w:r>
      <w:r>
        <w:rPr>
          <w:sz w:val="24"/>
          <w:szCs w:val="24"/>
        </w:rPr>
        <w:t xml:space="preserve"> Партнерства</w:t>
      </w:r>
      <w:r w:rsidRPr="001615D0">
        <w:rPr>
          <w:sz w:val="24"/>
          <w:szCs w:val="24"/>
        </w:rPr>
        <w:t xml:space="preserve">, </w:t>
      </w:r>
      <w:r>
        <w:rPr>
          <w:sz w:val="24"/>
          <w:szCs w:val="24"/>
        </w:rPr>
        <w:t>утверждается</w:t>
      </w:r>
      <w:r w:rsidR="001615D0" w:rsidRPr="001615D0">
        <w:rPr>
          <w:sz w:val="24"/>
          <w:szCs w:val="24"/>
        </w:rPr>
        <w:t xml:space="preserve"> </w:t>
      </w:r>
      <w:r>
        <w:rPr>
          <w:sz w:val="24"/>
          <w:szCs w:val="24"/>
        </w:rPr>
        <w:t>Правлением Партнерства.</w:t>
      </w:r>
    </w:p>
    <w:p w:rsidR="009A527A" w:rsidRPr="009A527A" w:rsidRDefault="001C4C0F" w:rsidP="001615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Правление Партнерства</w:t>
      </w:r>
      <w:r w:rsidR="009A527A" w:rsidRPr="009A527A">
        <w:rPr>
          <w:sz w:val="24"/>
          <w:szCs w:val="24"/>
        </w:rPr>
        <w:t xml:space="preserve"> утверждает на три года список третейских судей, из которых спорящие стороны могут избрать судей для разрешения спора. Однако у сторон имеется возможность избрать и других лиц, не значащихся в данном списке, в качестве судей для разрешения спора.</w:t>
      </w:r>
    </w:p>
    <w:p w:rsidR="001C4C0F" w:rsidRDefault="001C4C0F" w:rsidP="001615D0">
      <w:pPr>
        <w:pStyle w:val="5"/>
        <w:spacing w:before="0" w:after="0"/>
        <w:ind w:firstLine="567"/>
        <w:jc w:val="center"/>
        <w:rPr>
          <w:i w:val="0"/>
          <w:sz w:val="24"/>
          <w:szCs w:val="24"/>
        </w:rPr>
      </w:pPr>
    </w:p>
    <w:p w:rsidR="009A527A" w:rsidRPr="009A527A" w:rsidRDefault="001C4C0F" w:rsidP="001615D0">
      <w:pPr>
        <w:pStyle w:val="5"/>
        <w:spacing w:before="0" w:after="0"/>
        <w:ind w:firstLine="567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6. Председатель Третейского суда Партнерства</w:t>
      </w:r>
    </w:p>
    <w:p w:rsidR="009A527A" w:rsidRPr="009A527A" w:rsidRDefault="001C4C0F" w:rsidP="001615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9A527A" w:rsidRPr="009A527A">
        <w:rPr>
          <w:sz w:val="24"/>
          <w:szCs w:val="24"/>
        </w:rPr>
        <w:t xml:space="preserve">Председатель Третейского суда </w:t>
      </w:r>
      <w:r>
        <w:rPr>
          <w:sz w:val="24"/>
          <w:szCs w:val="24"/>
        </w:rPr>
        <w:t xml:space="preserve">Партнерства </w:t>
      </w:r>
      <w:r w:rsidR="009A527A" w:rsidRPr="009A527A">
        <w:rPr>
          <w:sz w:val="24"/>
          <w:szCs w:val="24"/>
        </w:rPr>
        <w:t xml:space="preserve">и его заместитель </w:t>
      </w:r>
      <w:r w:rsidR="00CE7082">
        <w:rPr>
          <w:sz w:val="24"/>
          <w:szCs w:val="24"/>
        </w:rPr>
        <w:t xml:space="preserve">избираются Правлением Партнерства в ¾ голосов от числа присутствующих на заседании правления Партнерства </w:t>
      </w:r>
      <w:r w:rsidR="009A527A" w:rsidRPr="009A527A">
        <w:rPr>
          <w:sz w:val="24"/>
          <w:szCs w:val="24"/>
        </w:rPr>
        <w:t>из числа лиц, включенных в список третейских судей, на срок утверждения списка.</w:t>
      </w:r>
    </w:p>
    <w:p w:rsidR="009A527A" w:rsidRPr="009A527A" w:rsidRDefault="001C4C0F" w:rsidP="001615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9A527A" w:rsidRPr="009A527A">
        <w:rPr>
          <w:sz w:val="24"/>
          <w:szCs w:val="24"/>
        </w:rPr>
        <w:t xml:space="preserve">Председатель, а в его отсутствие – заместитель, представляют Третейский суд </w:t>
      </w:r>
      <w:r>
        <w:rPr>
          <w:sz w:val="24"/>
          <w:szCs w:val="24"/>
        </w:rPr>
        <w:t xml:space="preserve"> партнерства </w:t>
      </w:r>
      <w:r w:rsidR="009A527A" w:rsidRPr="009A527A">
        <w:rPr>
          <w:sz w:val="24"/>
          <w:szCs w:val="24"/>
        </w:rPr>
        <w:t>в органах государственной власти, местного самоуправления, на предприятиях, учреждениях, организациях внутри страны и за её пределами.</w:t>
      </w:r>
    </w:p>
    <w:p w:rsidR="001C4C0F" w:rsidRDefault="009A527A" w:rsidP="00020358">
      <w:pPr>
        <w:ind w:firstLine="567"/>
        <w:jc w:val="both"/>
        <w:rPr>
          <w:b/>
          <w:sz w:val="24"/>
          <w:szCs w:val="24"/>
        </w:rPr>
      </w:pPr>
      <w:r w:rsidRPr="009A527A">
        <w:rPr>
          <w:sz w:val="24"/>
          <w:szCs w:val="24"/>
        </w:rPr>
        <w:t xml:space="preserve"> </w:t>
      </w:r>
    </w:p>
    <w:p w:rsidR="00256657" w:rsidRDefault="00256657" w:rsidP="001615D0">
      <w:pPr>
        <w:ind w:firstLine="567"/>
        <w:jc w:val="center"/>
        <w:rPr>
          <w:b/>
          <w:sz w:val="24"/>
          <w:szCs w:val="24"/>
        </w:rPr>
      </w:pPr>
    </w:p>
    <w:p w:rsidR="00256657" w:rsidRDefault="00256657" w:rsidP="001615D0">
      <w:pPr>
        <w:ind w:firstLine="567"/>
        <w:jc w:val="center"/>
        <w:rPr>
          <w:b/>
          <w:sz w:val="24"/>
          <w:szCs w:val="24"/>
        </w:rPr>
      </w:pPr>
    </w:p>
    <w:p w:rsidR="009A527A" w:rsidRPr="009A527A" w:rsidRDefault="001C4C0F" w:rsidP="001615D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Прекращение полномочий третейских судей </w:t>
      </w:r>
    </w:p>
    <w:p w:rsidR="009A527A" w:rsidRPr="009A527A" w:rsidRDefault="001C4C0F" w:rsidP="001615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="009A527A" w:rsidRPr="009A527A">
        <w:rPr>
          <w:sz w:val="24"/>
          <w:szCs w:val="24"/>
        </w:rPr>
        <w:t xml:space="preserve"> Полномочия третейского судьи, включенного в список судей Третейского суда</w:t>
      </w:r>
      <w:r>
        <w:rPr>
          <w:sz w:val="24"/>
          <w:szCs w:val="24"/>
        </w:rPr>
        <w:t xml:space="preserve"> партнерства</w:t>
      </w:r>
      <w:r w:rsidR="009A527A" w:rsidRPr="009A527A">
        <w:rPr>
          <w:sz w:val="24"/>
          <w:szCs w:val="24"/>
        </w:rPr>
        <w:t>, прекращаются в случаях:</w:t>
      </w:r>
    </w:p>
    <w:p w:rsidR="009A527A" w:rsidRPr="009A527A" w:rsidRDefault="009A527A" w:rsidP="001615D0">
      <w:pPr>
        <w:widowControl/>
        <w:numPr>
          <w:ilvl w:val="0"/>
          <w:numId w:val="56"/>
        </w:numPr>
        <w:tabs>
          <w:tab w:val="left" w:pos="960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A527A">
        <w:rPr>
          <w:sz w:val="24"/>
          <w:szCs w:val="24"/>
        </w:rPr>
        <w:t>его письменного заявления о сложении полномочий;</w:t>
      </w:r>
    </w:p>
    <w:p w:rsidR="009A527A" w:rsidRPr="009A527A" w:rsidRDefault="009A527A" w:rsidP="001615D0">
      <w:pPr>
        <w:widowControl/>
        <w:numPr>
          <w:ilvl w:val="0"/>
          <w:numId w:val="56"/>
        </w:numPr>
        <w:tabs>
          <w:tab w:val="left" w:pos="960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A527A">
        <w:rPr>
          <w:sz w:val="24"/>
          <w:szCs w:val="24"/>
        </w:rPr>
        <w:t>его неспособности по состоянию здоровья или иным уважительным причинам в течение длительного времени исполнять обязанности судьи;</w:t>
      </w:r>
    </w:p>
    <w:p w:rsidR="009A527A" w:rsidRPr="009A527A" w:rsidRDefault="009A527A" w:rsidP="001615D0">
      <w:pPr>
        <w:widowControl/>
        <w:numPr>
          <w:ilvl w:val="0"/>
          <w:numId w:val="56"/>
        </w:numPr>
        <w:tabs>
          <w:tab w:val="left" w:pos="960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A527A">
        <w:rPr>
          <w:sz w:val="24"/>
          <w:szCs w:val="24"/>
        </w:rPr>
        <w:t>признания его недееспособным решением суда, вступившим в законную силу;</w:t>
      </w:r>
    </w:p>
    <w:p w:rsidR="009A527A" w:rsidRPr="009A527A" w:rsidRDefault="009A527A" w:rsidP="001615D0">
      <w:pPr>
        <w:widowControl/>
        <w:numPr>
          <w:ilvl w:val="0"/>
          <w:numId w:val="56"/>
        </w:numPr>
        <w:tabs>
          <w:tab w:val="left" w:pos="960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A527A">
        <w:rPr>
          <w:sz w:val="24"/>
          <w:szCs w:val="24"/>
        </w:rPr>
        <w:t>смерти судьи</w:t>
      </w:r>
      <w:r w:rsidR="00D86BDB" w:rsidRPr="00D86BDB">
        <w:rPr>
          <w:color w:val="000000"/>
          <w:spacing w:val="2"/>
          <w:sz w:val="24"/>
          <w:szCs w:val="24"/>
        </w:rPr>
        <w:t xml:space="preserve"> </w:t>
      </w:r>
      <w:r w:rsidR="00D86BDB">
        <w:rPr>
          <w:color w:val="000000"/>
          <w:spacing w:val="2"/>
          <w:sz w:val="24"/>
          <w:szCs w:val="24"/>
        </w:rPr>
        <w:t>или вступление в законную силу решения суда об объявлении его умершим;</w:t>
      </w:r>
      <w:r w:rsidRPr="009A527A">
        <w:rPr>
          <w:sz w:val="24"/>
          <w:szCs w:val="24"/>
        </w:rPr>
        <w:t>;</w:t>
      </w:r>
    </w:p>
    <w:p w:rsidR="009A527A" w:rsidRDefault="009A527A" w:rsidP="001615D0">
      <w:pPr>
        <w:widowControl/>
        <w:numPr>
          <w:ilvl w:val="0"/>
          <w:numId w:val="56"/>
        </w:numPr>
        <w:tabs>
          <w:tab w:val="left" w:pos="960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A527A">
        <w:rPr>
          <w:sz w:val="24"/>
          <w:szCs w:val="24"/>
        </w:rPr>
        <w:t>со</w:t>
      </w:r>
      <w:r w:rsidR="00D86BDB">
        <w:rPr>
          <w:sz w:val="24"/>
          <w:szCs w:val="24"/>
        </w:rPr>
        <w:t>вершения им порочащего поступка;</w:t>
      </w:r>
    </w:p>
    <w:p w:rsidR="00D86BDB" w:rsidRDefault="00D86BDB" w:rsidP="00D86BDB">
      <w:pPr>
        <w:numPr>
          <w:ilvl w:val="0"/>
          <w:numId w:val="56"/>
        </w:numPr>
        <w:shd w:val="clear" w:color="auto" w:fill="FFFFFF"/>
        <w:tabs>
          <w:tab w:val="left" w:pos="682"/>
        </w:tabs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прекращение гражданства Российской Федерации;</w:t>
      </w:r>
    </w:p>
    <w:p w:rsidR="00D86BDB" w:rsidRDefault="00D86BDB" w:rsidP="00D86BDB">
      <w:pPr>
        <w:numPr>
          <w:ilvl w:val="0"/>
          <w:numId w:val="56"/>
        </w:numPr>
        <w:shd w:val="clear" w:color="auto" w:fill="FFFFFF"/>
        <w:tabs>
          <w:tab w:val="left" w:pos="682"/>
        </w:tabs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вступление в законную силу решения суда об ограничении дееспособности судьи либо </w:t>
      </w:r>
      <w:r>
        <w:rPr>
          <w:color w:val="000000"/>
          <w:spacing w:val="1"/>
          <w:sz w:val="24"/>
          <w:szCs w:val="24"/>
        </w:rPr>
        <w:t>признании его недееспособным;</w:t>
      </w:r>
    </w:p>
    <w:p w:rsidR="00D86BDB" w:rsidRDefault="00D86BDB" w:rsidP="00D86BDB">
      <w:pPr>
        <w:numPr>
          <w:ilvl w:val="0"/>
          <w:numId w:val="56"/>
        </w:numPr>
        <w:shd w:val="clear" w:color="auto" w:fill="FFFFFF"/>
        <w:tabs>
          <w:tab w:val="left" w:pos="682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наступление случаев, предусмотренных статьей 13 Федерального закона «О третейских </w:t>
      </w:r>
      <w:r>
        <w:rPr>
          <w:color w:val="000000"/>
          <w:spacing w:val="1"/>
          <w:sz w:val="24"/>
          <w:szCs w:val="24"/>
        </w:rPr>
        <w:t>судах в Российской Федерации».</w:t>
      </w:r>
    </w:p>
    <w:p w:rsidR="001C4C0F" w:rsidRDefault="001C4C0F" w:rsidP="001615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="009A527A" w:rsidRPr="009A527A">
        <w:rPr>
          <w:sz w:val="24"/>
          <w:szCs w:val="24"/>
        </w:rPr>
        <w:t xml:space="preserve"> По основаниям, предусмотренным пунктами настоящей статьи, полномочия третейского судьи прекращаются решением </w:t>
      </w:r>
      <w:r>
        <w:rPr>
          <w:sz w:val="24"/>
          <w:szCs w:val="24"/>
        </w:rPr>
        <w:t>Правления Партнерства</w:t>
      </w:r>
      <w:r w:rsidR="00CE7082">
        <w:rPr>
          <w:sz w:val="24"/>
          <w:szCs w:val="24"/>
        </w:rPr>
        <w:t xml:space="preserve"> по представлению председателя Третейского суда</w:t>
      </w:r>
      <w:r w:rsidR="00D86BDB">
        <w:rPr>
          <w:sz w:val="24"/>
          <w:szCs w:val="24"/>
        </w:rPr>
        <w:t>.</w:t>
      </w:r>
    </w:p>
    <w:p w:rsidR="009A527A" w:rsidRPr="009A527A" w:rsidRDefault="009A527A" w:rsidP="001615D0">
      <w:pPr>
        <w:ind w:firstLine="567"/>
        <w:jc w:val="both"/>
        <w:rPr>
          <w:sz w:val="24"/>
          <w:szCs w:val="24"/>
        </w:rPr>
      </w:pPr>
      <w:r w:rsidRPr="009A527A">
        <w:rPr>
          <w:sz w:val="24"/>
          <w:szCs w:val="24"/>
        </w:rPr>
        <w:t>.</w:t>
      </w:r>
    </w:p>
    <w:p w:rsidR="009A527A" w:rsidRPr="009A527A" w:rsidRDefault="001C4C0F" w:rsidP="001615D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Состав Третейского суда</w:t>
      </w:r>
    </w:p>
    <w:p w:rsidR="009A527A" w:rsidRPr="009A527A" w:rsidRDefault="001C4C0F" w:rsidP="001615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A527A" w:rsidRPr="009A527A">
        <w:rPr>
          <w:sz w:val="24"/>
          <w:szCs w:val="24"/>
        </w:rPr>
        <w:t>Третейский суд по конкретному спору, в зависимости от его сложности и иных заслуживающих внимания обстоятельств, образуется в составе одного судьи или трех судей.</w:t>
      </w:r>
    </w:p>
    <w:p w:rsidR="009A527A" w:rsidRPr="009A527A" w:rsidRDefault="001C4C0F" w:rsidP="001615D0">
      <w:pPr>
        <w:ind w:firstLine="567"/>
        <w:jc w:val="both"/>
        <w:rPr>
          <w:sz w:val="24"/>
          <w:szCs w:val="24"/>
        </w:rPr>
      </w:pPr>
      <w:r w:rsidRPr="008234DF">
        <w:rPr>
          <w:sz w:val="24"/>
          <w:szCs w:val="24"/>
        </w:rPr>
        <w:t xml:space="preserve">8.2. </w:t>
      </w:r>
      <w:r w:rsidR="009A527A" w:rsidRPr="008234DF">
        <w:rPr>
          <w:sz w:val="24"/>
          <w:szCs w:val="24"/>
        </w:rPr>
        <w:t>Образование состава Третейского суда, а также избрание сторонами единоличного судьи или назначение его по конкретному спору осуществляется в соответствии с Регламентом Третейского суда.</w:t>
      </w:r>
      <w:r w:rsidRPr="008234DF">
        <w:rPr>
          <w:sz w:val="24"/>
          <w:szCs w:val="24"/>
        </w:rPr>
        <w:t xml:space="preserve"> Регламент Третейского суда утверждается Правлением партнерства и является неотъемлемой частью настоящего Положения.</w:t>
      </w:r>
    </w:p>
    <w:p w:rsidR="00A2386D" w:rsidRDefault="00A2386D" w:rsidP="00A2386D">
      <w:pPr>
        <w:shd w:val="clear" w:color="auto" w:fill="FFFFFF"/>
        <w:rPr>
          <w:color w:val="000000"/>
          <w:spacing w:val="2"/>
          <w:sz w:val="24"/>
          <w:szCs w:val="24"/>
        </w:rPr>
      </w:pPr>
    </w:p>
    <w:p w:rsidR="00A2386D" w:rsidRDefault="00A2386D" w:rsidP="00A2386D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 w:rsidRPr="00A2386D">
        <w:rPr>
          <w:b/>
          <w:color w:val="000000"/>
          <w:spacing w:val="2"/>
          <w:sz w:val="24"/>
          <w:szCs w:val="24"/>
        </w:rPr>
        <w:t>9.  Лица, участвующие в Третейском разбирательстве.</w:t>
      </w:r>
    </w:p>
    <w:p w:rsidR="00A2386D" w:rsidRDefault="00A2386D" w:rsidP="00A2386D">
      <w:pPr>
        <w:shd w:val="clear" w:color="auto" w:fill="FFFFFF"/>
        <w:tabs>
          <w:tab w:val="left" w:pos="0"/>
        </w:tabs>
        <w:ind w:firstLine="562"/>
        <w:jc w:val="both"/>
      </w:pPr>
      <w:r>
        <w:rPr>
          <w:color w:val="000000"/>
          <w:spacing w:val="4"/>
          <w:sz w:val="24"/>
          <w:szCs w:val="24"/>
        </w:rPr>
        <w:t xml:space="preserve">9.1. Лицами, участвующими в Третейском разбирательстве, признаются стороны и третьи </w:t>
      </w:r>
      <w:r>
        <w:rPr>
          <w:color w:val="000000"/>
          <w:spacing w:val="-3"/>
          <w:sz w:val="24"/>
          <w:szCs w:val="24"/>
        </w:rPr>
        <w:t>лица.</w:t>
      </w:r>
    </w:p>
    <w:p w:rsidR="00A2386D" w:rsidRDefault="00A2386D" w:rsidP="00A2386D">
      <w:pPr>
        <w:shd w:val="clear" w:color="auto" w:fill="FFFFFF"/>
        <w:ind w:firstLine="547"/>
        <w:jc w:val="both"/>
      </w:pPr>
      <w:r>
        <w:rPr>
          <w:color w:val="000000"/>
          <w:spacing w:val="5"/>
          <w:sz w:val="24"/>
          <w:szCs w:val="24"/>
        </w:rPr>
        <w:t xml:space="preserve">9.2. Сторонами Третейского разбирательства могут быть юридические и физические лица, </w:t>
      </w:r>
      <w:r>
        <w:rPr>
          <w:color w:val="000000"/>
          <w:spacing w:val="3"/>
          <w:sz w:val="24"/>
          <w:szCs w:val="24"/>
        </w:rPr>
        <w:t xml:space="preserve">которые предъявили в Третейский суд иск в защиту своих прав и законных интересов, либо к </w:t>
      </w:r>
      <w:r>
        <w:rPr>
          <w:color w:val="000000"/>
          <w:sz w:val="24"/>
          <w:szCs w:val="24"/>
        </w:rPr>
        <w:t>которым предъявлен иск.</w:t>
      </w:r>
    </w:p>
    <w:p w:rsidR="00A2386D" w:rsidRDefault="00A2386D" w:rsidP="00A2386D">
      <w:pPr>
        <w:shd w:val="clear" w:color="auto" w:fill="FFFFFF"/>
        <w:tabs>
          <w:tab w:val="left" w:pos="840"/>
        </w:tabs>
        <w:ind w:firstLine="542"/>
      </w:pPr>
      <w:r>
        <w:rPr>
          <w:color w:val="000000"/>
          <w:spacing w:val="-9"/>
          <w:sz w:val="24"/>
          <w:szCs w:val="24"/>
        </w:rPr>
        <w:t xml:space="preserve">9.3. </w:t>
      </w:r>
      <w:r>
        <w:rPr>
          <w:color w:val="000000"/>
          <w:spacing w:val="6"/>
          <w:sz w:val="24"/>
          <w:szCs w:val="24"/>
        </w:rPr>
        <w:t xml:space="preserve">Истцами (заявителями) являются юридические и физические лица, предъявившие иск </w:t>
      </w:r>
      <w:r>
        <w:rPr>
          <w:color w:val="000000"/>
          <w:spacing w:val="10"/>
          <w:sz w:val="24"/>
          <w:szCs w:val="24"/>
        </w:rPr>
        <w:t xml:space="preserve">(подавшие заявление). Ответчиками являются юридические и физические лица, к которым </w:t>
      </w:r>
      <w:r>
        <w:rPr>
          <w:color w:val="000000"/>
          <w:spacing w:val="1"/>
          <w:sz w:val="24"/>
          <w:szCs w:val="24"/>
        </w:rPr>
        <w:t>предъявлено исковое требование.</w:t>
      </w:r>
    </w:p>
    <w:p w:rsidR="00A2386D" w:rsidRDefault="00A2386D" w:rsidP="00A2386D">
      <w:pPr>
        <w:shd w:val="clear" w:color="auto" w:fill="FFFFFF"/>
        <w:ind w:firstLine="542"/>
        <w:jc w:val="both"/>
      </w:pPr>
      <w:r>
        <w:rPr>
          <w:color w:val="000000"/>
          <w:spacing w:val="6"/>
          <w:sz w:val="24"/>
          <w:szCs w:val="24"/>
        </w:rPr>
        <w:t xml:space="preserve">Иск может быть предъявлен совместно несколькими истцами и/или одновременно к </w:t>
      </w:r>
      <w:r>
        <w:rPr>
          <w:color w:val="000000"/>
          <w:spacing w:val="1"/>
          <w:sz w:val="24"/>
          <w:szCs w:val="24"/>
        </w:rPr>
        <w:t>нескольким ответчикам.</w:t>
      </w:r>
    </w:p>
    <w:p w:rsidR="00A2386D" w:rsidRPr="00A2386D" w:rsidRDefault="00A2386D" w:rsidP="00A2386D">
      <w:pPr>
        <w:shd w:val="clear" w:color="auto" w:fill="FFFFFF"/>
        <w:tabs>
          <w:tab w:val="left" w:pos="840"/>
        </w:tabs>
        <w:ind w:firstLine="542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9</w:t>
      </w:r>
      <w:r w:rsidRPr="00A2386D">
        <w:rPr>
          <w:color w:val="000000"/>
          <w:spacing w:val="6"/>
          <w:sz w:val="24"/>
          <w:szCs w:val="24"/>
        </w:rPr>
        <w:t>.4. Третьи лица вступают в третейское разбирательство по решению суда, а также по</w:t>
      </w:r>
      <w:r>
        <w:rPr>
          <w:color w:val="000000"/>
          <w:spacing w:val="6"/>
          <w:sz w:val="24"/>
          <w:szCs w:val="24"/>
        </w:rPr>
        <w:t xml:space="preserve"> </w:t>
      </w:r>
      <w:r w:rsidRPr="00A2386D">
        <w:rPr>
          <w:color w:val="000000"/>
          <w:spacing w:val="6"/>
          <w:sz w:val="24"/>
          <w:szCs w:val="24"/>
        </w:rPr>
        <w:t>ходатайству сторон. Для привлечения к разбирательству третьего лица требуется также и</w:t>
      </w:r>
      <w:r>
        <w:rPr>
          <w:color w:val="000000"/>
          <w:spacing w:val="6"/>
          <w:sz w:val="24"/>
          <w:szCs w:val="24"/>
        </w:rPr>
        <w:t xml:space="preserve"> </w:t>
      </w:r>
      <w:r w:rsidRPr="00A2386D">
        <w:rPr>
          <w:color w:val="000000"/>
          <w:spacing w:val="6"/>
          <w:sz w:val="24"/>
          <w:szCs w:val="24"/>
        </w:rPr>
        <w:t>согласие привлекаемого лица.</w:t>
      </w:r>
    </w:p>
    <w:p w:rsidR="00A2386D" w:rsidRDefault="00A2386D" w:rsidP="00A2386D">
      <w:pPr>
        <w:shd w:val="clear" w:color="auto" w:fill="FFFFFF"/>
        <w:ind w:firstLine="547"/>
        <w:jc w:val="both"/>
      </w:pPr>
      <w:r>
        <w:rPr>
          <w:color w:val="000000"/>
          <w:spacing w:val="2"/>
          <w:sz w:val="24"/>
          <w:szCs w:val="24"/>
        </w:rPr>
        <w:t xml:space="preserve">Заявление ходатайства о привлечении третьего лица допускается только до истечения срока </w:t>
      </w:r>
      <w:r>
        <w:rPr>
          <w:color w:val="000000"/>
          <w:spacing w:val="4"/>
          <w:sz w:val="24"/>
          <w:szCs w:val="24"/>
        </w:rPr>
        <w:t xml:space="preserve">предоставления ответа на исковое заявление. Согласие на привлечение третьего лица должно </w:t>
      </w:r>
      <w:r>
        <w:rPr>
          <w:color w:val="000000"/>
          <w:spacing w:val="1"/>
          <w:sz w:val="24"/>
          <w:szCs w:val="24"/>
        </w:rPr>
        <w:t>быть выражено в письменной форме.</w:t>
      </w:r>
    </w:p>
    <w:p w:rsidR="00A2386D" w:rsidRDefault="00A2386D" w:rsidP="00A2386D">
      <w:pPr>
        <w:shd w:val="clear" w:color="auto" w:fill="FFFFFF"/>
        <w:ind w:firstLine="533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9.5. Для объективного и правильного рассмотрения третейского разбирательства Третейский </w:t>
      </w:r>
      <w:r>
        <w:rPr>
          <w:color w:val="000000"/>
          <w:spacing w:val="2"/>
          <w:sz w:val="24"/>
          <w:szCs w:val="24"/>
        </w:rPr>
        <w:t>суд вправе по собственной инициативе привлекать третьих лиц.</w:t>
      </w:r>
    </w:p>
    <w:p w:rsidR="00A2386D" w:rsidRPr="00A2386D" w:rsidRDefault="00A2386D" w:rsidP="00A2386D">
      <w:pPr>
        <w:shd w:val="clear" w:color="auto" w:fill="FFFFFF"/>
        <w:ind w:firstLine="533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9.6. </w:t>
      </w:r>
      <w:r w:rsidRPr="00A2386D">
        <w:rPr>
          <w:color w:val="000000"/>
          <w:spacing w:val="2"/>
          <w:sz w:val="24"/>
          <w:szCs w:val="24"/>
        </w:rPr>
        <w:t>Сторонами третейского разбирательства могут являться:</w:t>
      </w:r>
    </w:p>
    <w:p w:rsidR="00A2386D" w:rsidRPr="00A2386D" w:rsidRDefault="00A2386D" w:rsidP="00A2386D">
      <w:pPr>
        <w:shd w:val="clear" w:color="auto" w:fill="FFFFFF"/>
        <w:ind w:firstLine="533"/>
        <w:jc w:val="both"/>
        <w:rPr>
          <w:color w:val="000000"/>
          <w:spacing w:val="2"/>
          <w:sz w:val="24"/>
          <w:szCs w:val="24"/>
        </w:rPr>
      </w:pPr>
      <w:r w:rsidRPr="00A2386D">
        <w:rPr>
          <w:color w:val="000000"/>
          <w:spacing w:val="2"/>
          <w:sz w:val="24"/>
          <w:szCs w:val="24"/>
        </w:rPr>
        <w:t>-</w:t>
      </w:r>
      <w:r w:rsidRPr="00A2386D">
        <w:rPr>
          <w:color w:val="000000"/>
          <w:spacing w:val="2"/>
          <w:sz w:val="24"/>
          <w:szCs w:val="24"/>
        </w:rPr>
        <w:tab/>
        <w:t>организации - юридические лица;</w:t>
      </w:r>
    </w:p>
    <w:p w:rsidR="00A2386D" w:rsidRPr="00A2386D" w:rsidRDefault="00A2386D" w:rsidP="00812181">
      <w:pPr>
        <w:shd w:val="clear" w:color="auto" w:fill="FFFFFF"/>
        <w:ind w:firstLine="533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</w:t>
      </w:r>
      <w:r>
        <w:rPr>
          <w:color w:val="000000"/>
          <w:spacing w:val="2"/>
          <w:sz w:val="24"/>
          <w:szCs w:val="24"/>
        </w:rPr>
        <w:tab/>
        <w:t xml:space="preserve">граждане, </w:t>
      </w:r>
      <w:r w:rsidRPr="00A2386D">
        <w:rPr>
          <w:color w:val="000000"/>
          <w:spacing w:val="2"/>
          <w:sz w:val="24"/>
          <w:szCs w:val="24"/>
        </w:rPr>
        <w:t>осуществляющие   предпринимательскую деятельность без образования</w:t>
      </w:r>
      <w:r>
        <w:rPr>
          <w:color w:val="000000"/>
          <w:spacing w:val="2"/>
          <w:sz w:val="24"/>
          <w:szCs w:val="24"/>
        </w:rPr>
        <w:t xml:space="preserve"> </w:t>
      </w:r>
      <w:r w:rsidR="00812181">
        <w:rPr>
          <w:color w:val="000000"/>
          <w:spacing w:val="2"/>
          <w:sz w:val="24"/>
          <w:szCs w:val="24"/>
        </w:rPr>
        <w:t xml:space="preserve"> </w:t>
      </w:r>
      <w:r w:rsidRPr="00A2386D">
        <w:rPr>
          <w:color w:val="000000"/>
          <w:spacing w:val="2"/>
          <w:sz w:val="24"/>
          <w:szCs w:val="24"/>
        </w:rPr>
        <w:t>юридического лица и имеющие статус индивидуального предпринимателя, приобретенный в</w:t>
      </w:r>
      <w:r w:rsidR="00812181">
        <w:rPr>
          <w:color w:val="000000"/>
          <w:spacing w:val="2"/>
          <w:sz w:val="24"/>
          <w:szCs w:val="24"/>
        </w:rPr>
        <w:t xml:space="preserve"> </w:t>
      </w:r>
      <w:r w:rsidRPr="00A2386D">
        <w:rPr>
          <w:color w:val="000000"/>
          <w:spacing w:val="2"/>
          <w:sz w:val="24"/>
          <w:szCs w:val="24"/>
        </w:rPr>
        <w:t>установленном законом порядке (граждане-предприниматели);</w:t>
      </w:r>
    </w:p>
    <w:p w:rsidR="00A2386D" w:rsidRDefault="00A2386D" w:rsidP="00A2386D">
      <w:pPr>
        <w:shd w:val="clear" w:color="auto" w:fill="FFFFFF"/>
        <w:ind w:firstLine="533"/>
        <w:jc w:val="both"/>
      </w:pPr>
      <w:r w:rsidRPr="00A2386D">
        <w:rPr>
          <w:color w:val="000000"/>
          <w:spacing w:val="2"/>
          <w:sz w:val="24"/>
          <w:szCs w:val="24"/>
        </w:rPr>
        <w:t>-</w:t>
      </w:r>
      <w:r w:rsidRPr="00A2386D">
        <w:rPr>
          <w:color w:val="000000"/>
          <w:spacing w:val="2"/>
          <w:sz w:val="24"/>
          <w:szCs w:val="24"/>
        </w:rPr>
        <w:tab/>
        <w:t>граждане - физические лица, которые предъявили в Третейский суд иск в защиту своих</w:t>
      </w:r>
      <w:r>
        <w:rPr>
          <w:color w:val="000000"/>
          <w:spacing w:val="2"/>
          <w:sz w:val="24"/>
          <w:szCs w:val="24"/>
        </w:rPr>
        <w:t xml:space="preserve"> </w:t>
      </w:r>
      <w:r w:rsidRPr="00A2386D">
        <w:rPr>
          <w:color w:val="000000"/>
          <w:spacing w:val="2"/>
          <w:sz w:val="24"/>
          <w:szCs w:val="24"/>
        </w:rPr>
        <w:t>прав и интересов либо которым предъявлен иск.</w:t>
      </w:r>
    </w:p>
    <w:p w:rsidR="00A2386D" w:rsidRPr="00812181" w:rsidRDefault="00812181" w:rsidP="00812181">
      <w:pPr>
        <w:shd w:val="clear" w:color="auto" w:fill="FFFFFF"/>
        <w:ind w:firstLine="533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9.6.1. </w:t>
      </w:r>
      <w:r w:rsidR="00A2386D">
        <w:rPr>
          <w:color w:val="000000"/>
          <w:spacing w:val="6"/>
          <w:sz w:val="24"/>
          <w:szCs w:val="24"/>
        </w:rPr>
        <w:t>Граждане вправе вести свои дела в Третейском суде лично или через представителей.</w:t>
      </w:r>
      <w:r>
        <w:rPr>
          <w:color w:val="000000"/>
          <w:spacing w:val="6"/>
          <w:sz w:val="24"/>
          <w:szCs w:val="24"/>
        </w:rPr>
        <w:t xml:space="preserve"> </w:t>
      </w:r>
      <w:r w:rsidR="00A2386D">
        <w:rPr>
          <w:color w:val="000000"/>
          <w:spacing w:val="2"/>
          <w:sz w:val="24"/>
          <w:szCs w:val="24"/>
        </w:rPr>
        <w:t>Ведение дела лично не лишает гражданина права иметь представителей.</w:t>
      </w:r>
    </w:p>
    <w:p w:rsidR="00A2386D" w:rsidRPr="00812181" w:rsidRDefault="00A2386D" w:rsidP="00812181">
      <w:pPr>
        <w:shd w:val="clear" w:color="auto" w:fill="FFFFFF"/>
        <w:ind w:firstLine="533"/>
        <w:jc w:val="both"/>
        <w:rPr>
          <w:color w:val="000000"/>
          <w:spacing w:val="2"/>
          <w:sz w:val="24"/>
          <w:szCs w:val="24"/>
        </w:rPr>
      </w:pPr>
      <w:r w:rsidRPr="00812181">
        <w:rPr>
          <w:color w:val="000000"/>
          <w:spacing w:val="2"/>
          <w:sz w:val="24"/>
          <w:szCs w:val="24"/>
        </w:rPr>
        <w:t xml:space="preserve">Права и законные интересы недееспособных граждан защищают в третейском </w:t>
      </w:r>
      <w:r>
        <w:rPr>
          <w:color w:val="000000"/>
          <w:spacing w:val="2"/>
          <w:sz w:val="24"/>
          <w:szCs w:val="24"/>
        </w:rPr>
        <w:t xml:space="preserve">разбирательстве их законные представители - родители, усыновители, опекуны или попечители, </w:t>
      </w:r>
      <w:r w:rsidRPr="00812181">
        <w:rPr>
          <w:color w:val="000000"/>
          <w:spacing w:val="2"/>
          <w:sz w:val="24"/>
          <w:szCs w:val="24"/>
        </w:rPr>
        <w:lastRenderedPageBreak/>
        <w:t>которые могут поручить ведение дела в Третейском суде другому избранному ими представителю.</w:t>
      </w:r>
      <w:r w:rsidR="00812181">
        <w:rPr>
          <w:color w:val="000000"/>
          <w:spacing w:val="2"/>
          <w:sz w:val="24"/>
          <w:szCs w:val="24"/>
        </w:rPr>
        <w:t xml:space="preserve"> </w:t>
      </w:r>
      <w:r w:rsidRPr="00812181">
        <w:rPr>
          <w:color w:val="000000"/>
          <w:spacing w:val="2"/>
          <w:sz w:val="24"/>
          <w:szCs w:val="24"/>
        </w:rPr>
        <w:t>Представителями граждан, в том числе индивид</w:t>
      </w:r>
      <w:r w:rsidR="00812181">
        <w:rPr>
          <w:color w:val="000000"/>
          <w:spacing w:val="2"/>
          <w:sz w:val="24"/>
          <w:szCs w:val="24"/>
        </w:rPr>
        <w:t xml:space="preserve">уальных предпринимателей, могут </w:t>
      </w:r>
      <w:r>
        <w:rPr>
          <w:color w:val="000000"/>
          <w:spacing w:val="2"/>
          <w:sz w:val="24"/>
          <w:szCs w:val="24"/>
        </w:rPr>
        <w:t>выступать в Третейском суде адвокаты и иные оказывающие юридическую помощь лица.</w:t>
      </w:r>
    </w:p>
    <w:p w:rsidR="00A2386D" w:rsidRPr="00812181" w:rsidRDefault="00A2386D" w:rsidP="00812181">
      <w:pPr>
        <w:shd w:val="clear" w:color="auto" w:fill="FFFFFF"/>
        <w:ind w:firstLine="533"/>
        <w:jc w:val="both"/>
        <w:rPr>
          <w:color w:val="000000"/>
          <w:spacing w:val="2"/>
          <w:sz w:val="24"/>
          <w:szCs w:val="24"/>
        </w:rPr>
      </w:pPr>
      <w:r w:rsidRPr="00812181">
        <w:rPr>
          <w:color w:val="000000"/>
          <w:spacing w:val="2"/>
          <w:sz w:val="24"/>
          <w:szCs w:val="24"/>
        </w:rPr>
        <w:t>Дела организаций ведут в Третейском суде их органы, действующие в соответствии с</w:t>
      </w:r>
      <w:r w:rsidR="00812181">
        <w:rPr>
          <w:color w:val="000000"/>
          <w:spacing w:val="2"/>
          <w:sz w:val="24"/>
          <w:szCs w:val="24"/>
        </w:rPr>
        <w:t xml:space="preserve"> </w:t>
      </w:r>
      <w:r w:rsidRPr="00812181">
        <w:rPr>
          <w:color w:val="000000"/>
          <w:spacing w:val="2"/>
          <w:sz w:val="24"/>
          <w:szCs w:val="24"/>
        </w:rPr>
        <w:t>федеральным законом, иным нормативным правовым актом или учредительными документами</w:t>
      </w:r>
      <w:r w:rsidRPr="00812181">
        <w:rPr>
          <w:color w:val="000000"/>
          <w:spacing w:val="2"/>
          <w:sz w:val="24"/>
          <w:szCs w:val="24"/>
        </w:rPr>
        <w:br/>
        <w:t>организаций.</w:t>
      </w:r>
    </w:p>
    <w:p w:rsidR="00A2386D" w:rsidRDefault="00A2386D" w:rsidP="00A2386D">
      <w:pPr>
        <w:rPr>
          <w:sz w:val="2"/>
          <w:szCs w:val="2"/>
        </w:rPr>
      </w:pPr>
    </w:p>
    <w:p w:rsidR="00A2386D" w:rsidRDefault="00812181" w:rsidP="0081218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9.6.2. </w:t>
      </w:r>
      <w:r w:rsidR="00A2386D">
        <w:rPr>
          <w:color w:val="000000"/>
          <w:spacing w:val="5"/>
          <w:sz w:val="24"/>
          <w:szCs w:val="24"/>
        </w:rPr>
        <w:t>Предс</w:t>
      </w:r>
      <w:r>
        <w:rPr>
          <w:color w:val="000000"/>
          <w:spacing w:val="5"/>
          <w:sz w:val="24"/>
          <w:szCs w:val="24"/>
        </w:rPr>
        <w:t>тавителями организаций могут выступать в Третейском суде по</w:t>
      </w:r>
      <w:r w:rsidR="00A2386D">
        <w:rPr>
          <w:color w:val="000000"/>
          <w:spacing w:val="5"/>
          <w:sz w:val="24"/>
          <w:szCs w:val="24"/>
        </w:rPr>
        <w:t xml:space="preserve"> должности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руководители </w:t>
      </w:r>
      <w:r w:rsidR="00A2386D">
        <w:rPr>
          <w:color w:val="000000"/>
          <w:spacing w:val="4"/>
          <w:sz w:val="24"/>
          <w:szCs w:val="24"/>
        </w:rPr>
        <w:t xml:space="preserve">организаций, </w:t>
      </w:r>
      <w:r>
        <w:rPr>
          <w:color w:val="000000"/>
          <w:spacing w:val="4"/>
          <w:sz w:val="24"/>
          <w:szCs w:val="24"/>
        </w:rPr>
        <w:t xml:space="preserve">действующие в пределах </w:t>
      </w:r>
      <w:r w:rsidR="00A2386D">
        <w:rPr>
          <w:color w:val="000000"/>
          <w:spacing w:val="4"/>
          <w:sz w:val="24"/>
          <w:szCs w:val="24"/>
        </w:rPr>
        <w:t>полномочий, предусмотренных</w:t>
      </w:r>
      <w:r w:rsidR="00A2386D">
        <w:rPr>
          <w:color w:val="000000"/>
          <w:spacing w:val="4"/>
          <w:sz w:val="24"/>
          <w:szCs w:val="24"/>
        </w:rPr>
        <w:br/>
      </w:r>
      <w:r w:rsidR="00A2386D">
        <w:rPr>
          <w:color w:val="000000"/>
          <w:spacing w:val="2"/>
          <w:sz w:val="24"/>
          <w:szCs w:val="24"/>
        </w:rPr>
        <w:t>федеральным законом, иным нормативным правовым актом, учредительными документами, или</w:t>
      </w:r>
      <w:r w:rsidR="00A2386D">
        <w:rPr>
          <w:color w:val="000000"/>
          <w:spacing w:val="2"/>
          <w:sz w:val="24"/>
          <w:szCs w:val="24"/>
        </w:rPr>
        <w:br/>
        <w:t>лица, состоящие в штате указанных организаций, либо адвокаты и иные представители.</w:t>
      </w:r>
    </w:p>
    <w:p w:rsidR="00A2386D" w:rsidRPr="00812181" w:rsidRDefault="00812181" w:rsidP="0081218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9.</w:t>
      </w:r>
      <w:r w:rsidRPr="00812181">
        <w:rPr>
          <w:color w:val="000000"/>
          <w:spacing w:val="5"/>
          <w:sz w:val="24"/>
          <w:szCs w:val="24"/>
        </w:rPr>
        <w:t>6.3.</w:t>
      </w:r>
      <w:r>
        <w:rPr>
          <w:color w:val="000000"/>
          <w:spacing w:val="5"/>
          <w:sz w:val="24"/>
          <w:szCs w:val="24"/>
        </w:rPr>
        <w:t xml:space="preserve"> </w:t>
      </w:r>
      <w:r w:rsidR="00A2386D" w:rsidRPr="00812181">
        <w:rPr>
          <w:color w:val="000000"/>
          <w:spacing w:val="5"/>
          <w:sz w:val="24"/>
          <w:szCs w:val="24"/>
        </w:rPr>
        <w:t>Представителем  в  Третейском  суде  может быть  полностью дееспособное лицо  с</w:t>
      </w:r>
      <w:r w:rsidR="00020358">
        <w:rPr>
          <w:color w:val="000000"/>
          <w:spacing w:val="5"/>
          <w:sz w:val="24"/>
          <w:szCs w:val="24"/>
        </w:rPr>
        <w:t xml:space="preserve"> </w:t>
      </w:r>
      <w:r w:rsidR="00A2386D" w:rsidRPr="00812181">
        <w:rPr>
          <w:color w:val="000000"/>
          <w:spacing w:val="5"/>
          <w:sz w:val="24"/>
          <w:szCs w:val="24"/>
        </w:rPr>
        <w:t>надлежащим образом оформленными и подтвержденными полномочиями на ведение дела.</w:t>
      </w:r>
    </w:p>
    <w:p w:rsidR="00812181" w:rsidRDefault="00812181" w:rsidP="00812181">
      <w:pPr>
        <w:shd w:val="clear" w:color="auto" w:fill="FFFFFF"/>
        <w:ind w:firstLine="567"/>
        <w:jc w:val="both"/>
        <w:rPr>
          <w:color w:val="000000"/>
          <w:spacing w:val="2"/>
          <w:sz w:val="24"/>
          <w:szCs w:val="24"/>
        </w:rPr>
      </w:pPr>
    </w:p>
    <w:p w:rsidR="00A2386D" w:rsidRDefault="00812181" w:rsidP="00812181">
      <w:pPr>
        <w:shd w:val="clear" w:color="auto" w:fill="FFFFFF"/>
        <w:ind w:firstLine="567"/>
        <w:jc w:val="center"/>
        <w:rPr>
          <w:b/>
          <w:color w:val="000000"/>
          <w:spacing w:val="2"/>
          <w:sz w:val="24"/>
          <w:szCs w:val="24"/>
        </w:rPr>
      </w:pPr>
      <w:r w:rsidRPr="00812181">
        <w:rPr>
          <w:b/>
          <w:color w:val="000000"/>
          <w:spacing w:val="2"/>
          <w:sz w:val="24"/>
          <w:szCs w:val="24"/>
        </w:rPr>
        <w:t>10.</w:t>
      </w:r>
      <w:r w:rsidR="00A2386D" w:rsidRPr="00812181">
        <w:rPr>
          <w:b/>
          <w:color w:val="000000"/>
          <w:spacing w:val="2"/>
          <w:sz w:val="24"/>
          <w:szCs w:val="24"/>
        </w:rPr>
        <w:t xml:space="preserve"> Законодательство, применяемое Третейским судом при разрешении споров.</w:t>
      </w:r>
    </w:p>
    <w:p w:rsidR="00A2386D" w:rsidRPr="00812181" w:rsidRDefault="00812181" w:rsidP="00812181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10.</w:t>
      </w:r>
      <w:r w:rsidR="00A2386D">
        <w:rPr>
          <w:color w:val="000000"/>
          <w:spacing w:val="3"/>
          <w:sz w:val="24"/>
          <w:szCs w:val="24"/>
        </w:rPr>
        <w:t xml:space="preserve">1. Третейский суд разрешает споры на основании Конституции Российской Федерации, </w:t>
      </w:r>
      <w:r w:rsidR="00A2386D">
        <w:rPr>
          <w:color w:val="000000"/>
          <w:spacing w:val="2"/>
          <w:sz w:val="24"/>
          <w:szCs w:val="24"/>
        </w:rPr>
        <w:t xml:space="preserve">федеральных конституционных законов, федеральных законов, нормативных указов Президента </w:t>
      </w:r>
      <w:r w:rsidR="00A2386D">
        <w:rPr>
          <w:color w:val="000000"/>
          <w:spacing w:val="3"/>
          <w:sz w:val="24"/>
          <w:szCs w:val="24"/>
        </w:rPr>
        <w:t xml:space="preserve">Российской Федерации и постановлений Правительства Российской Федерации, нормативных правовых актов </w:t>
      </w:r>
      <w:r w:rsidR="00A2386D" w:rsidRPr="00812181">
        <w:rPr>
          <w:color w:val="000000"/>
          <w:spacing w:val="2"/>
          <w:sz w:val="24"/>
          <w:szCs w:val="24"/>
        </w:rPr>
        <w:t>федеральных органов исполнительной власти, нормативных правовых актов субъе</w:t>
      </w:r>
      <w:r w:rsidRPr="00812181">
        <w:rPr>
          <w:color w:val="000000"/>
          <w:spacing w:val="2"/>
          <w:sz w:val="24"/>
          <w:szCs w:val="24"/>
        </w:rPr>
        <w:t xml:space="preserve">ктов Российской Федерации и органов местного самоуправления, </w:t>
      </w:r>
      <w:r w:rsidR="00A2386D" w:rsidRPr="00812181">
        <w:rPr>
          <w:color w:val="000000"/>
          <w:spacing w:val="2"/>
          <w:sz w:val="24"/>
          <w:szCs w:val="24"/>
        </w:rPr>
        <w:t>международных</w:t>
      </w:r>
      <w:r w:rsidRPr="00812181">
        <w:rPr>
          <w:color w:val="000000"/>
          <w:spacing w:val="2"/>
          <w:sz w:val="24"/>
          <w:szCs w:val="24"/>
        </w:rPr>
        <w:t xml:space="preserve"> </w:t>
      </w:r>
      <w:r w:rsidR="00A2386D" w:rsidRPr="00812181">
        <w:rPr>
          <w:color w:val="000000"/>
          <w:spacing w:val="2"/>
          <w:sz w:val="24"/>
          <w:szCs w:val="24"/>
        </w:rPr>
        <w:t xml:space="preserve">договоров Российской Федерации и иных нормативных правовых актов, действующих на </w:t>
      </w:r>
      <w:r w:rsidR="00A2386D" w:rsidRPr="00812181">
        <w:rPr>
          <w:color w:val="000000"/>
          <w:spacing w:val="3"/>
          <w:sz w:val="24"/>
          <w:szCs w:val="24"/>
        </w:rPr>
        <w:t>территории Российской Федерации.</w:t>
      </w:r>
    </w:p>
    <w:p w:rsidR="00812181" w:rsidRDefault="00812181" w:rsidP="00812181">
      <w:pPr>
        <w:shd w:val="clear" w:color="auto" w:fill="FFFFFF"/>
        <w:tabs>
          <w:tab w:val="left" w:pos="782"/>
        </w:tabs>
        <w:ind w:firstLine="567"/>
        <w:jc w:val="both"/>
        <w:rPr>
          <w:color w:val="000000"/>
          <w:spacing w:val="3"/>
          <w:sz w:val="24"/>
          <w:szCs w:val="24"/>
        </w:rPr>
      </w:pPr>
      <w:r w:rsidRPr="00812181">
        <w:rPr>
          <w:color w:val="000000"/>
          <w:spacing w:val="3"/>
          <w:sz w:val="24"/>
          <w:szCs w:val="24"/>
        </w:rPr>
        <w:t xml:space="preserve">10.2. </w:t>
      </w:r>
      <w:r w:rsidR="00A2386D" w:rsidRPr="00812181">
        <w:rPr>
          <w:color w:val="000000"/>
          <w:spacing w:val="3"/>
          <w:sz w:val="24"/>
          <w:szCs w:val="24"/>
        </w:rPr>
        <w:t>Если международным договором Российской Федераци</w:t>
      </w:r>
      <w:r w:rsidRPr="00812181">
        <w:rPr>
          <w:color w:val="000000"/>
          <w:spacing w:val="3"/>
          <w:sz w:val="24"/>
          <w:szCs w:val="24"/>
        </w:rPr>
        <w:t xml:space="preserve">и установлены иные правила, чем </w:t>
      </w:r>
      <w:r w:rsidR="00A2386D" w:rsidRPr="00812181">
        <w:rPr>
          <w:color w:val="000000"/>
          <w:spacing w:val="3"/>
          <w:sz w:val="24"/>
          <w:szCs w:val="24"/>
        </w:rPr>
        <w:t>предусмотренные законом, то применяются правила международного договора.</w:t>
      </w:r>
    </w:p>
    <w:p w:rsidR="00812181" w:rsidRDefault="00812181" w:rsidP="00812181">
      <w:pPr>
        <w:shd w:val="clear" w:color="auto" w:fill="FFFFFF"/>
        <w:tabs>
          <w:tab w:val="left" w:pos="782"/>
        </w:tabs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10.3. </w:t>
      </w:r>
      <w:r w:rsidR="00A2386D" w:rsidRPr="00812181">
        <w:rPr>
          <w:color w:val="000000"/>
          <w:spacing w:val="3"/>
          <w:sz w:val="24"/>
          <w:szCs w:val="24"/>
        </w:rPr>
        <w:t>Третейский суд принимает решение в соответствии с у</w:t>
      </w:r>
      <w:r>
        <w:rPr>
          <w:color w:val="000000"/>
          <w:spacing w:val="3"/>
          <w:sz w:val="24"/>
          <w:szCs w:val="24"/>
        </w:rPr>
        <w:t xml:space="preserve">словиями заключенного сторонами конкретного </w:t>
      </w:r>
      <w:r w:rsidR="00A2386D" w:rsidRPr="00812181">
        <w:rPr>
          <w:color w:val="000000"/>
          <w:spacing w:val="3"/>
          <w:sz w:val="24"/>
          <w:szCs w:val="24"/>
        </w:rPr>
        <w:t>договор</w:t>
      </w:r>
      <w:r>
        <w:rPr>
          <w:color w:val="000000"/>
          <w:spacing w:val="3"/>
          <w:sz w:val="24"/>
          <w:szCs w:val="24"/>
        </w:rPr>
        <w:t xml:space="preserve">а и с учетом обычаев делового оборота. Обычаи делового  борота, </w:t>
      </w:r>
      <w:r w:rsidR="00A2386D" w:rsidRPr="00812181">
        <w:rPr>
          <w:color w:val="000000"/>
          <w:spacing w:val="3"/>
          <w:sz w:val="24"/>
          <w:szCs w:val="24"/>
        </w:rPr>
        <w:t>противоречащие обязательным для сторон положениям за</w:t>
      </w:r>
      <w:r>
        <w:rPr>
          <w:color w:val="000000"/>
          <w:spacing w:val="3"/>
          <w:sz w:val="24"/>
          <w:szCs w:val="24"/>
        </w:rPr>
        <w:t xml:space="preserve">конодательства или договору, не </w:t>
      </w:r>
      <w:r w:rsidR="00A2386D" w:rsidRPr="00812181">
        <w:rPr>
          <w:color w:val="000000"/>
          <w:spacing w:val="3"/>
          <w:sz w:val="24"/>
          <w:szCs w:val="24"/>
        </w:rPr>
        <w:t>применяются.</w:t>
      </w:r>
      <w:r>
        <w:rPr>
          <w:color w:val="000000"/>
          <w:spacing w:val="3"/>
          <w:sz w:val="24"/>
          <w:szCs w:val="24"/>
        </w:rPr>
        <w:t xml:space="preserve"> </w:t>
      </w:r>
    </w:p>
    <w:p w:rsidR="00A2386D" w:rsidRPr="00812181" w:rsidRDefault="00812181" w:rsidP="00812181">
      <w:pPr>
        <w:shd w:val="clear" w:color="auto" w:fill="FFFFFF"/>
        <w:tabs>
          <w:tab w:val="left" w:pos="782"/>
        </w:tabs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10.4. </w:t>
      </w:r>
      <w:r w:rsidR="00A2386D" w:rsidRPr="00812181">
        <w:rPr>
          <w:color w:val="000000"/>
          <w:spacing w:val="3"/>
          <w:sz w:val="24"/>
          <w:szCs w:val="24"/>
        </w:rPr>
        <w:t>Если отношения сторон прямо не урегулированы норма</w:t>
      </w:r>
      <w:r>
        <w:rPr>
          <w:color w:val="000000"/>
          <w:spacing w:val="3"/>
          <w:sz w:val="24"/>
          <w:szCs w:val="24"/>
        </w:rPr>
        <w:t xml:space="preserve">ми права или соглашением сторон </w:t>
      </w:r>
      <w:r w:rsidR="00A2386D" w:rsidRPr="00812181">
        <w:rPr>
          <w:color w:val="000000"/>
          <w:spacing w:val="3"/>
          <w:sz w:val="24"/>
          <w:szCs w:val="24"/>
        </w:rPr>
        <w:t>и отсутствует применимый к этим отношениям обычай дело</w:t>
      </w:r>
      <w:r>
        <w:rPr>
          <w:color w:val="000000"/>
          <w:spacing w:val="3"/>
          <w:sz w:val="24"/>
          <w:szCs w:val="24"/>
        </w:rPr>
        <w:t xml:space="preserve">вого оборота, то Третейский суд </w:t>
      </w:r>
      <w:r w:rsidR="00A2386D" w:rsidRPr="00812181">
        <w:rPr>
          <w:color w:val="000000"/>
          <w:spacing w:val="3"/>
          <w:sz w:val="24"/>
          <w:szCs w:val="24"/>
        </w:rPr>
        <w:t>применяет нормы права, регулирующее сходные отношения, а при отсутствии таких норм</w:t>
      </w:r>
      <w:r w:rsidR="00A2386D" w:rsidRPr="00812181">
        <w:rPr>
          <w:color w:val="000000"/>
          <w:spacing w:val="3"/>
          <w:sz w:val="24"/>
          <w:szCs w:val="24"/>
        </w:rPr>
        <w:br/>
        <w:t>разрешает спор, исходя из общих начал и смысла законов, иных нормативных правовых актов.</w:t>
      </w:r>
    </w:p>
    <w:p w:rsidR="00A2386D" w:rsidRPr="00812181" w:rsidRDefault="00812181" w:rsidP="00812181">
      <w:pPr>
        <w:shd w:val="clear" w:color="auto" w:fill="FFFFFF"/>
        <w:tabs>
          <w:tab w:val="left" w:pos="893"/>
        </w:tabs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10.5. При невозможности </w:t>
      </w:r>
      <w:r w:rsidR="00A2386D" w:rsidRPr="00812181">
        <w:rPr>
          <w:color w:val="000000"/>
          <w:spacing w:val="3"/>
          <w:sz w:val="24"/>
          <w:szCs w:val="24"/>
        </w:rPr>
        <w:t>ис</w:t>
      </w:r>
      <w:r>
        <w:rPr>
          <w:color w:val="000000"/>
          <w:spacing w:val="3"/>
          <w:sz w:val="24"/>
          <w:szCs w:val="24"/>
        </w:rPr>
        <w:t xml:space="preserve">пользования  аналогии  закона, </w:t>
      </w:r>
      <w:r w:rsidR="00A2386D" w:rsidRPr="00812181">
        <w:rPr>
          <w:color w:val="000000"/>
          <w:spacing w:val="3"/>
          <w:sz w:val="24"/>
          <w:szCs w:val="24"/>
        </w:rPr>
        <w:t>права и  обязанности  сторон</w:t>
      </w:r>
      <w:r w:rsidR="00A2386D" w:rsidRPr="00812181"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определяются </w:t>
      </w:r>
      <w:r w:rsidR="00A2386D" w:rsidRPr="00812181">
        <w:rPr>
          <w:color w:val="000000"/>
          <w:spacing w:val="3"/>
          <w:sz w:val="24"/>
          <w:szCs w:val="24"/>
        </w:rPr>
        <w:t xml:space="preserve">Третейским </w:t>
      </w:r>
      <w:r>
        <w:rPr>
          <w:color w:val="000000"/>
          <w:spacing w:val="3"/>
          <w:sz w:val="24"/>
          <w:szCs w:val="24"/>
        </w:rPr>
        <w:t xml:space="preserve">судом исходя из </w:t>
      </w:r>
      <w:r w:rsidR="00A2386D" w:rsidRPr="00812181">
        <w:rPr>
          <w:color w:val="000000"/>
          <w:spacing w:val="3"/>
          <w:sz w:val="24"/>
          <w:szCs w:val="24"/>
        </w:rPr>
        <w:t xml:space="preserve">общих начал и смысла </w:t>
      </w:r>
      <w:r>
        <w:rPr>
          <w:color w:val="000000"/>
          <w:spacing w:val="3"/>
          <w:sz w:val="24"/>
          <w:szCs w:val="24"/>
        </w:rPr>
        <w:t>законодательства</w:t>
      </w:r>
      <w:r w:rsidR="00A2386D" w:rsidRPr="00812181">
        <w:rPr>
          <w:color w:val="000000"/>
          <w:spacing w:val="3"/>
          <w:sz w:val="24"/>
          <w:szCs w:val="24"/>
        </w:rPr>
        <w:t xml:space="preserve"> и</w:t>
      </w:r>
      <w:r w:rsidR="00A2386D" w:rsidRPr="00812181">
        <w:rPr>
          <w:color w:val="000000"/>
          <w:spacing w:val="3"/>
          <w:sz w:val="24"/>
          <w:szCs w:val="24"/>
        </w:rPr>
        <w:br/>
        <w:t>требований добросовестности, разумности и справедливости.</w:t>
      </w:r>
    </w:p>
    <w:p w:rsidR="00812181" w:rsidRDefault="00812181" w:rsidP="00812181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</w:p>
    <w:p w:rsidR="00A2386D" w:rsidRDefault="00812181" w:rsidP="00812181">
      <w:pPr>
        <w:shd w:val="clear" w:color="auto" w:fill="FFFFFF"/>
        <w:ind w:firstLine="567"/>
        <w:jc w:val="center"/>
        <w:rPr>
          <w:b/>
          <w:color w:val="000000"/>
          <w:spacing w:val="3"/>
          <w:sz w:val="24"/>
          <w:szCs w:val="24"/>
        </w:rPr>
      </w:pPr>
      <w:r w:rsidRPr="00812181">
        <w:rPr>
          <w:b/>
          <w:color w:val="000000"/>
          <w:spacing w:val="3"/>
          <w:sz w:val="24"/>
          <w:szCs w:val="24"/>
        </w:rPr>
        <w:t>11.</w:t>
      </w:r>
      <w:r w:rsidR="00A2386D" w:rsidRPr="00812181">
        <w:rPr>
          <w:b/>
          <w:color w:val="000000"/>
          <w:spacing w:val="3"/>
          <w:sz w:val="24"/>
          <w:szCs w:val="24"/>
        </w:rPr>
        <w:t xml:space="preserve"> Срок рассмотрения спора Третейским судом.</w:t>
      </w:r>
    </w:p>
    <w:p w:rsidR="00A2386D" w:rsidRPr="00812181" w:rsidRDefault="00812181" w:rsidP="00812181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11.</w:t>
      </w:r>
      <w:r w:rsidR="00A2386D" w:rsidRPr="00812181">
        <w:rPr>
          <w:color w:val="000000"/>
          <w:spacing w:val="3"/>
          <w:sz w:val="24"/>
          <w:szCs w:val="24"/>
        </w:rPr>
        <w:t>1. Третейский суд принимает меры к рассмотрению спора в возможно короткий срок. По конкретному делу третейское разбирательство должно быть завершено в срок не более 60 дней со дня образования состава Третейского суда либо избрания или назначения единоличного судьи. В случае необходимости председатель Третейского суда вправе продлить срок производства по делу на срок не более 60 дней. Срок рассмотрения дела может быть продлен также по соглашению сторон.</w:t>
      </w:r>
    </w:p>
    <w:p w:rsidR="00A2386D" w:rsidRPr="00812181" w:rsidRDefault="00812181" w:rsidP="00812181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11.</w:t>
      </w:r>
      <w:r w:rsidR="00A2386D" w:rsidRPr="00812181">
        <w:rPr>
          <w:color w:val="000000"/>
          <w:spacing w:val="3"/>
          <w:sz w:val="24"/>
          <w:szCs w:val="24"/>
        </w:rPr>
        <w:t xml:space="preserve">2. Сроки, предусмотренные настоящим Положением или установленные Третейским </w:t>
      </w:r>
      <w:r w:rsidR="00A2386D">
        <w:rPr>
          <w:color w:val="000000"/>
          <w:spacing w:val="3"/>
          <w:sz w:val="24"/>
          <w:szCs w:val="24"/>
        </w:rPr>
        <w:t xml:space="preserve">судом согласно его полномочиям, начинают исчисляться со дня, следующего за датой, которой </w:t>
      </w:r>
      <w:r w:rsidR="00A2386D" w:rsidRPr="00812181">
        <w:rPr>
          <w:color w:val="000000"/>
          <w:spacing w:val="3"/>
          <w:sz w:val="24"/>
          <w:szCs w:val="24"/>
        </w:rPr>
        <w:t>определено его начало. Если день, с которого начинает исчисляться срок, является праздничным либо нерабочим, срок начинает исчисляться в первый последующий рабочий день. Если последний день соответствующего срока является праздничным или нерабочим, срок истекает в конце первого последующего рабочего дня.</w:t>
      </w:r>
    </w:p>
    <w:p w:rsidR="00A2386D" w:rsidRPr="00812181" w:rsidRDefault="00812181" w:rsidP="00812181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11.</w:t>
      </w:r>
      <w:r w:rsidR="00A2386D">
        <w:rPr>
          <w:color w:val="000000"/>
          <w:spacing w:val="3"/>
          <w:sz w:val="24"/>
          <w:szCs w:val="24"/>
        </w:rPr>
        <w:t xml:space="preserve">3. Уведомления или сообщения считаются предъявленными в день их получения по почте </w:t>
      </w:r>
      <w:r w:rsidR="00A2386D" w:rsidRPr="00812181">
        <w:rPr>
          <w:color w:val="000000"/>
          <w:spacing w:val="3"/>
          <w:sz w:val="24"/>
          <w:szCs w:val="24"/>
        </w:rPr>
        <w:t>(заказным письмом) или в день, когда были получены самой стороной или ее представителем под расписку в секретариате Третейского суда либо от председателя состава Третейского суда.</w:t>
      </w:r>
    </w:p>
    <w:p w:rsidR="00812181" w:rsidRDefault="00812181" w:rsidP="00812181">
      <w:pPr>
        <w:shd w:val="clear" w:color="auto" w:fill="FFFFFF"/>
        <w:ind w:firstLine="567"/>
        <w:rPr>
          <w:color w:val="000000"/>
          <w:spacing w:val="3"/>
          <w:sz w:val="24"/>
          <w:szCs w:val="24"/>
        </w:rPr>
      </w:pPr>
    </w:p>
    <w:p w:rsidR="00A2386D" w:rsidRDefault="00812181" w:rsidP="00812181">
      <w:pPr>
        <w:shd w:val="clear" w:color="auto" w:fill="FFFFFF"/>
        <w:ind w:firstLine="567"/>
        <w:jc w:val="center"/>
        <w:rPr>
          <w:b/>
          <w:color w:val="000000"/>
          <w:spacing w:val="3"/>
          <w:sz w:val="24"/>
          <w:szCs w:val="24"/>
        </w:rPr>
      </w:pPr>
      <w:r w:rsidRPr="00812181">
        <w:rPr>
          <w:b/>
          <w:color w:val="000000"/>
          <w:spacing w:val="3"/>
          <w:sz w:val="24"/>
          <w:szCs w:val="24"/>
        </w:rPr>
        <w:t>12.</w:t>
      </w:r>
      <w:r w:rsidR="00A2386D" w:rsidRPr="00812181">
        <w:rPr>
          <w:b/>
          <w:color w:val="000000"/>
          <w:spacing w:val="3"/>
          <w:sz w:val="24"/>
          <w:szCs w:val="24"/>
        </w:rPr>
        <w:t xml:space="preserve"> Язык третейского разбирательства.</w:t>
      </w:r>
    </w:p>
    <w:p w:rsidR="00A2386D" w:rsidRPr="00812181" w:rsidRDefault="00812181" w:rsidP="00812181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12.1. </w:t>
      </w:r>
      <w:r w:rsidR="00A2386D" w:rsidRPr="00812181">
        <w:rPr>
          <w:color w:val="000000"/>
          <w:spacing w:val="3"/>
          <w:sz w:val="24"/>
          <w:szCs w:val="24"/>
        </w:rPr>
        <w:t>Разбирательство дела ведется на русском языке.</w:t>
      </w:r>
    </w:p>
    <w:p w:rsidR="00A2386D" w:rsidRPr="00812181" w:rsidRDefault="00812181" w:rsidP="00812181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12.2. </w:t>
      </w:r>
      <w:r w:rsidR="00A2386D">
        <w:rPr>
          <w:color w:val="000000"/>
          <w:spacing w:val="3"/>
          <w:sz w:val="24"/>
          <w:szCs w:val="24"/>
        </w:rPr>
        <w:t>Если сторона не владеет языком, на котором происходит рассмотрение дела, Третейский</w:t>
      </w:r>
      <w:r>
        <w:rPr>
          <w:color w:val="000000"/>
          <w:spacing w:val="3"/>
          <w:sz w:val="24"/>
          <w:szCs w:val="24"/>
        </w:rPr>
        <w:t xml:space="preserve"> </w:t>
      </w:r>
      <w:r w:rsidR="00A2386D" w:rsidRPr="00812181">
        <w:rPr>
          <w:color w:val="000000"/>
          <w:spacing w:val="3"/>
          <w:sz w:val="24"/>
          <w:szCs w:val="24"/>
        </w:rPr>
        <w:t>суд по просьбе стороны обеспечивает ее услугами перевод</w:t>
      </w:r>
      <w:r>
        <w:rPr>
          <w:color w:val="000000"/>
          <w:spacing w:val="3"/>
          <w:sz w:val="24"/>
          <w:szCs w:val="24"/>
        </w:rPr>
        <w:t xml:space="preserve">чика, с отнесением </w:t>
      </w:r>
      <w:r>
        <w:rPr>
          <w:color w:val="000000"/>
          <w:spacing w:val="3"/>
          <w:sz w:val="24"/>
          <w:szCs w:val="24"/>
        </w:rPr>
        <w:lastRenderedPageBreak/>
        <w:t xml:space="preserve">оплаты услуг </w:t>
      </w:r>
      <w:r w:rsidR="00A2386D" w:rsidRPr="00812181">
        <w:rPr>
          <w:color w:val="000000"/>
          <w:spacing w:val="3"/>
          <w:sz w:val="24"/>
          <w:szCs w:val="24"/>
        </w:rPr>
        <w:t>переводчика в счет расходов, связанных с разрешением спора</w:t>
      </w:r>
      <w:r>
        <w:rPr>
          <w:color w:val="000000"/>
          <w:spacing w:val="3"/>
          <w:sz w:val="24"/>
          <w:szCs w:val="24"/>
        </w:rPr>
        <w:t xml:space="preserve"> в Третейском суде. Если какой- </w:t>
      </w:r>
      <w:r w:rsidR="00A2386D" w:rsidRPr="00812181">
        <w:rPr>
          <w:color w:val="000000"/>
          <w:spacing w:val="3"/>
          <w:sz w:val="24"/>
          <w:szCs w:val="24"/>
        </w:rPr>
        <w:t>либо документ составлен на ином языке, нежели язык третейс</w:t>
      </w:r>
      <w:r>
        <w:rPr>
          <w:color w:val="000000"/>
          <w:spacing w:val="3"/>
          <w:sz w:val="24"/>
          <w:szCs w:val="24"/>
        </w:rPr>
        <w:t xml:space="preserve">кого разбирательства, и перевод </w:t>
      </w:r>
      <w:r w:rsidR="00A2386D" w:rsidRPr="00812181">
        <w:rPr>
          <w:color w:val="000000"/>
          <w:spacing w:val="3"/>
          <w:sz w:val="24"/>
          <w:szCs w:val="24"/>
        </w:rPr>
        <w:t>этого документа не представлен стороной, подающей докумен</w:t>
      </w:r>
      <w:r>
        <w:rPr>
          <w:color w:val="000000"/>
          <w:spacing w:val="3"/>
          <w:sz w:val="24"/>
          <w:szCs w:val="24"/>
        </w:rPr>
        <w:t xml:space="preserve">т, Третейский суд (судья) может </w:t>
      </w:r>
      <w:r w:rsidR="00A2386D" w:rsidRPr="00812181">
        <w:rPr>
          <w:color w:val="000000"/>
          <w:spacing w:val="3"/>
          <w:sz w:val="24"/>
          <w:szCs w:val="24"/>
        </w:rPr>
        <w:t>обязать эту сторону представить соответствующий перево</w:t>
      </w:r>
      <w:r>
        <w:rPr>
          <w:color w:val="000000"/>
          <w:spacing w:val="3"/>
          <w:sz w:val="24"/>
          <w:szCs w:val="24"/>
        </w:rPr>
        <w:t xml:space="preserve">д, с отнесением оплаты услуг по </w:t>
      </w:r>
      <w:r w:rsidR="00A2386D" w:rsidRPr="00812181">
        <w:rPr>
          <w:color w:val="000000"/>
          <w:spacing w:val="3"/>
          <w:sz w:val="24"/>
          <w:szCs w:val="24"/>
        </w:rPr>
        <w:t>переводу в счет расходов, связанных с разрешением спора в Третейском суде.</w:t>
      </w:r>
    </w:p>
    <w:p w:rsidR="00812181" w:rsidRDefault="00812181" w:rsidP="00812181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</w:p>
    <w:p w:rsidR="00A2386D" w:rsidRDefault="00812181" w:rsidP="00812181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812181">
        <w:rPr>
          <w:b/>
          <w:color w:val="000000"/>
          <w:spacing w:val="3"/>
          <w:sz w:val="24"/>
          <w:szCs w:val="24"/>
        </w:rPr>
        <w:t>13.</w:t>
      </w:r>
      <w:r w:rsidR="00A2386D" w:rsidRPr="00812181">
        <w:rPr>
          <w:b/>
          <w:color w:val="000000"/>
          <w:spacing w:val="3"/>
          <w:sz w:val="24"/>
          <w:szCs w:val="24"/>
        </w:rPr>
        <w:t xml:space="preserve"> Место разрешения спора.</w:t>
      </w:r>
    </w:p>
    <w:p w:rsidR="00020358" w:rsidRDefault="00812181" w:rsidP="00020358">
      <w:pPr>
        <w:shd w:val="clear" w:color="auto" w:fill="FFFFFF"/>
        <w:ind w:firstLine="542"/>
        <w:jc w:val="both"/>
        <w:rPr>
          <w:color w:val="000000"/>
          <w:spacing w:val="1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13.</w:t>
      </w:r>
      <w:r w:rsidR="00A2386D" w:rsidRPr="00812181">
        <w:rPr>
          <w:color w:val="000000"/>
          <w:spacing w:val="3"/>
          <w:sz w:val="24"/>
          <w:szCs w:val="24"/>
        </w:rPr>
        <w:t>1. Местом проведения заседаний состава Третейского суда, сформированного в соответствии с настоящим Положением, является, по общему правилу, местонахождение Третейского суда.</w:t>
      </w:r>
      <w:r w:rsidR="00020358" w:rsidRPr="00020358">
        <w:rPr>
          <w:color w:val="000000"/>
          <w:spacing w:val="14"/>
          <w:sz w:val="24"/>
          <w:szCs w:val="24"/>
        </w:rPr>
        <w:t xml:space="preserve"> </w:t>
      </w:r>
    </w:p>
    <w:p w:rsidR="00020358" w:rsidRDefault="00020358" w:rsidP="00020358">
      <w:pPr>
        <w:shd w:val="clear" w:color="auto" w:fill="FFFFFF"/>
        <w:ind w:firstLine="538"/>
        <w:jc w:val="both"/>
        <w:rPr>
          <w:sz w:val="24"/>
          <w:szCs w:val="24"/>
        </w:rPr>
      </w:pPr>
      <w:r>
        <w:rPr>
          <w:color w:val="000000"/>
          <w:spacing w:val="14"/>
          <w:sz w:val="24"/>
          <w:szCs w:val="24"/>
        </w:rPr>
        <w:t>13.2</w:t>
      </w:r>
      <w:r w:rsidRPr="00020358">
        <w:rPr>
          <w:sz w:val="24"/>
          <w:szCs w:val="24"/>
        </w:rPr>
        <w:t xml:space="preserve">. Составом Третейского суда может быть определено иное место третейского разбирательства, с учетом всех обстоятельств дела, включая фактор удобства для сторон. </w:t>
      </w:r>
    </w:p>
    <w:p w:rsidR="00020358" w:rsidRDefault="00020358" w:rsidP="00020358">
      <w:pPr>
        <w:shd w:val="clear" w:color="auto" w:fill="FFFFFF"/>
        <w:ind w:firstLine="538"/>
        <w:jc w:val="both"/>
        <w:rPr>
          <w:sz w:val="24"/>
          <w:szCs w:val="24"/>
        </w:rPr>
      </w:pPr>
      <w:r>
        <w:rPr>
          <w:sz w:val="24"/>
          <w:szCs w:val="24"/>
        </w:rPr>
        <w:t>13.3</w:t>
      </w:r>
      <w:r w:rsidRPr="00020358">
        <w:rPr>
          <w:sz w:val="24"/>
          <w:szCs w:val="24"/>
        </w:rPr>
        <w:t>. Третейский суд уведомляет стороны третейского разбирательства о месте проведения заседаний (заседания), в порядке, предусмотренном настоящим Положением.</w:t>
      </w:r>
    </w:p>
    <w:p w:rsidR="001C4C0F" w:rsidRDefault="001C4C0F" w:rsidP="001615D0">
      <w:pPr>
        <w:ind w:firstLine="567"/>
        <w:jc w:val="center"/>
        <w:rPr>
          <w:b/>
          <w:sz w:val="24"/>
          <w:szCs w:val="24"/>
        </w:rPr>
      </w:pPr>
    </w:p>
    <w:p w:rsidR="009A527A" w:rsidRDefault="00020358" w:rsidP="00A91B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1C4C0F">
        <w:rPr>
          <w:b/>
          <w:sz w:val="24"/>
          <w:szCs w:val="24"/>
        </w:rPr>
        <w:t xml:space="preserve">. </w:t>
      </w:r>
      <w:r w:rsidR="00F52D8D">
        <w:rPr>
          <w:b/>
          <w:sz w:val="24"/>
          <w:szCs w:val="24"/>
        </w:rPr>
        <w:t>Третейские расходы</w:t>
      </w:r>
    </w:p>
    <w:p w:rsidR="00020358" w:rsidRDefault="00020358" w:rsidP="000203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F52D8D">
        <w:rPr>
          <w:sz w:val="24"/>
          <w:szCs w:val="24"/>
        </w:rPr>
        <w:t>.1.</w:t>
      </w:r>
      <w:r w:rsidR="009A527A" w:rsidRPr="009A527A">
        <w:rPr>
          <w:sz w:val="24"/>
          <w:szCs w:val="24"/>
        </w:rPr>
        <w:t xml:space="preserve"> Порядок исчисления и распределения третейских сборов и расходов Третейского суда </w:t>
      </w:r>
      <w:r w:rsidR="00CE7082">
        <w:rPr>
          <w:sz w:val="24"/>
          <w:szCs w:val="24"/>
        </w:rPr>
        <w:t xml:space="preserve">устанавливается Регламентом Третейского суда, </w:t>
      </w:r>
      <w:r w:rsidR="009A527A" w:rsidRPr="009A527A">
        <w:rPr>
          <w:sz w:val="24"/>
          <w:szCs w:val="24"/>
        </w:rPr>
        <w:t xml:space="preserve">утвержденным </w:t>
      </w:r>
      <w:r w:rsidR="00256657">
        <w:rPr>
          <w:sz w:val="24"/>
          <w:szCs w:val="24"/>
        </w:rPr>
        <w:t>П</w:t>
      </w:r>
      <w:r w:rsidR="00CE7082">
        <w:rPr>
          <w:sz w:val="24"/>
          <w:szCs w:val="24"/>
        </w:rPr>
        <w:t xml:space="preserve">равлением </w:t>
      </w:r>
      <w:r w:rsidR="00F52D8D">
        <w:rPr>
          <w:sz w:val="24"/>
          <w:szCs w:val="24"/>
        </w:rPr>
        <w:t>Партнерства</w:t>
      </w:r>
      <w:r w:rsidR="009A527A" w:rsidRPr="009A527A">
        <w:rPr>
          <w:sz w:val="24"/>
          <w:szCs w:val="24"/>
        </w:rPr>
        <w:t>.</w:t>
      </w:r>
    </w:p>
    <w:p w:rsidR="00A2386D" w:rsidRDefault="00020358" w:rsidP="000203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F52D8D">
        <w:rPr>
          <w:sz w:val="24"/>
          <w:szCs w:val="24"/>
        </w:rPr>
        <w:t>.2. Генеральный</w:t>
      </w:r>
      <w:r w:rsidR="009A527A" w:rsidRPr="009A527A">
        <w:rPr>
          <w:sz w:val="24"/>
          <w:szCs w:val="24"/>
        </w:rPr>
        <w:t xml:space="preserve"> директор  </w:t>
      </w:r>
      <w:r w:rsidR="00F52D8D">
        <w:rPr>
          <w:sz w:val="24"/>
          <w:szCs w:val="24"/>
        </w:rPr>
        <w:t xml:space="preserve">Партнерства </w:t>
      </w:r>
      <w:r w:rsidR="009A527A" w:rsidRPr="009A527A">
        <w:rPr>
          <w:sz w:val="24"/>
          <w:szCs w:val="24"/>
        </w:rPr>
        <w:t xml:space="preserve">утверждает ставки гонораров третейских судей и другие статьи расходов, связанных с деятельностью Третейского суда. </w:t>
      </w:r>
    </w:p>
    <w:p w:rsidR="00A2386D" w:rsidRPr="009A527A" w:rsidRDefault="00020358" w:rsidP="00A238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2386D">
        <w:rPr>
          <w:sz w:val="24"/>
          <w:szCs w:val="24"/>
        </w:rPr>
        <w:t xml:space="preserve">.3. </w:t>
      </w:r>
      <w:r w:rsidR="00A2386D" w:rsidRPr="00D86BDB">
        <w:rPr>
          <w:sz w:val="24"/>
          <w:szCs w:val="24"/>
        </w:rPr>
        <w:t xml:space="preserve">Должностные лица </w:t>
      </w:r>
      <w:r w:rsidR="00A2386D">
        <w:rPr>
          <w:sz w:val="24"/>
          <w:szCs w:val="24"/>
        </w:rPr>
        <w:t xml:space="preserve">Партнерства в пределах своей компетенции оказывают содействие Третейскому суду </w:t>
      </w:r>
      <w:r w:rsidR="00A2386D" w:rsidRPr="00D86BDB">
        <w:rPr>
          <w:sz w:val="24"/>
          <w:szCs w:val="24"/>
        </w:rPr>
        <w:t xml:space="preserve">в организации его деятельности в части материально-технического </w:t>
      </w:r>
      <w:r w:rsidR="00A2386D">
        <w:rPr>
          <w:sz w:val="24"/>
          <w:szCs w:val="24"/>
        </w:rPr>
        <w:t xml:space="preserve"> обеспечения </w:t>
      </w:r>
      <w:r w:rsidR="00A2386D" w:rsidRPr="00D86BDB">
        <w:rPr>
          <w:sz w:val="24"/>
          <w:szCs w:val="24"/>
        </w:rPr>
        <w:t>и финансирования.</w:t>
      </w:r>
    </w:p>
    <w:p w:rsidR="0030468E" w:rsidRPr="00020358" w:rsidRDefault="00020358" w:rsidP="000203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r w:rsidR="0030468E" w:rsidRPr="00020358">
        <w:rPr>
          <w:sz w:val="24"/>
          <w:szCs w:val="24"/>
        </w:rPr>
        <w:t>При подаче искового заявления истец обязан уплатить регистрационный сбор. До уплаты</w:t>
      </w:r>
      <w:r>
        <w:rPr>
          <w:sz w:val="24"/>
          <w:szCs w:val="24"/>
        </w:rPr>
        <w:t xml:space="preserve"> </w:t>
      </w:r>
      <w:r w:rsidR="0030468E" w:rsidRPr="00020358">
        <w:rPr>
          <w:sz w:val="24"/>
          <w:szCs w:val="24"/>
        </w:rPr>
        <w:t>регистрационного сбора иск не считается поданным.  Регистрационный сбор  не подлежит</w:t>
      </w:r>
      <w:r>
        <w:rPr>
          <w:sz w:val="24"/>
          <w:szCs w:val="24"/>
        </w:rPr>
        <w:t xml:space="preserve"> </w:t>
      </w:r>
      <w:r w:rsidR="0030468E" w:rsidRPr="00020358">
        <w:rPr>
          <w:sz w:val="24"/>
          <w:szCs w:val="24"/>
        </w:rPr>
        <w:t>возврату.</w:t>
      </w:r>
    </w:p>
    <w:p w:rsidR="0030468E" w:rsidRPr="00020358" w:rsidRDefault="00020358" w:rsidP="000203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14.5. </w:t>
      </w:r>
      <w:r w:rsidR="0030468E" w:rsidRPr="00020358">
        <w:rPr>
          <w:sz w:val="24"/>
          <w:szCs w:val="24"/>
        </w:rPr>
        <w:t>По каждому иску истец обязан уплатить третейский сбор. В выплачиваемую сумму</w:t>
      </w:r>
      <w:r>
        <w:rPr>
          <w:sz w:val="24"/>
          <w:szCs w:val="24"/>
        </w:rPr>
        <w:t xml:space="preserve"> </w:t>
      </w:r>
      <w:r w:rsidR="0030468E" w:rsidRPr="00020358">
        <w:rPr>
          <w:sz w:val="24"/>
          <w:szCs w:val="24"/>
        </w:rPr>
        <w:t>засчитывается регистрационный сбор, уплаченный истцом при подаче искового заявления. До</w:t>
      </w:r>
      <w:r>
        <w:rPr>
          <w:sz w:val="24"/>
          <w:szCs w:val="24"/>
        </w:rPr>
        <w:t xml:space="preserve"> </w:t>
      </w:r>
      <w:r w:rsidR="0030468E" w:rsidRPr="00020358">
        <w:rPr>
          <w:sz w:val="24"/>
          <w:szCs w:val="24"/>
        </w:rPr>
        <w:t>уплаты третейского сбора третейское разбирательство по данному иску не ведется, и дело</w:t>
      </w:r>
      <w:r>
        <w:rPr>
          <w:sz w:val="24"/>
          <w:szCs w:val="24"/>
        </w:rPr>
        <w:t xml:space="preserve"> </w:t>
      </w:r>
      <w:r w:rsidR="0030468E" w:rsidRPr="00020358">
        <w:rPr>
          <w:sz w:val="24"/>
          <w:szCs w:val="24"/>
        </w:rPr>
        <w:t>остается без движения.</w:t>
      </w:r>
    </w:p>
    <w:p w:rsidR="00020358" w:rsidRDefault="00020358" w:rsidP="00020358">
      <w:pPr>
        <w:ind w:firstLine="567"/>
        <w:jc w:val="center"/>
        <w:rPr>
          <w:b/>
          <w:sz w:val="24"/>
          <w:szCs w:val="24"/>
        </w:rPr>
      </w:pPr>
    </w:p>
    <w:sectPr w:rsidR="00020358" w:rsidSect="008234DF">
      <w:pgSz w:w="11909" w:h="16834"/>
      <w:pgMar w:top="673" w:right="751" w:bottom="360" w:left="9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1ED" w:rsidRDefault="001E61ED" w:rsidP="005B1D76">
      <w:r>
        <w:separator/>
      </w:r>
    </w:p>
  </w:endnote>
  <w:endnote w:type="continuationSeparator" w:id="1">
    <w:p w:rsidR="001E61ED" w:rsidRDefault="001E61ED" w:rsidP="005B1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1ED" w:rsidRDefault="001E61ED" w:rsidP="005B1D76">
      <w:r>
        <w:separator/>
      </w:r>
    </w:p>
  </w:footnote>
  <w:footnote w:type="continuationSeparator" w:id="1">
    <w:p w:rsidR="001E61ED" w:rsidRDefault="001E61ED" w:rsidP="005B1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EA779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2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StarSymbol" w:hAnsi="StarSymbol"/>
      </w:rPr>
    </w:lvl>
  </w:abstractNum>
  <w:abstractNum w:abstractNumId="3">
    <w:nsid w:val="0215093F"/>
    <w:multiLevelType w:val="singleLevel"/>
    <w:tmpl w:val="C9A2FD3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02953050"/>
    <w:multiLevelType w:val="singleLevel"/>
    <w:tmpl w:val="637ABE1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050B2D81"/>
    <w:multiLevelType w:val="singleLevel"/>
    <w:tmpl w:val="28FA7F3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0A67493A"/>
    <w:multiLevelType w:val="singleLevel"/>
    <w:tmpl w:val="0C80FF8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0FEA4177"/>
    <w:multiLevelType w:val="singleLevel"/>
    <w:tmpl w:val="6744072C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1A81F72"/>
    <w:multiLevelType w:val="singleLevel"/>
    <w:tmpl w:val="13F2B20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138E5F03"/>
    <w:multiLevelType w:val="singleLevel"/>
    <w:tmpl w:val="4BCE990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">
    <w:nsid w:val="14984A1F"/>
    <w:multiLevelType w:val="singleLevel"/>
    <w:tmpl w:val="97D66A4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20116786"/>
    <w:multiLevelType w:val="singleLevel"/>
    <w:tmpl w:val="89723C3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2">
    <w:nsid w:val="209A62B2"/>
    <w:multiLevelType w:val="singleLevel"/>
    <w:tmpl w:val="1D860E9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20BE590F"/>
    <w:multiLevelType w:val="singleLevel"/>
    <w:tmpl w:val="D8F8267A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225F4AB3"/>
    <w:multiLevelType w:val="singleLevel"/>
    <w:tmpl w:val="08D064C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23F06AC1"/>
    <w:multiLevelType w:val="singleLevel"/>
    <w:tmpl w:val="738898EA"/>
    <w:lvl w:ilvl="0">
      <w:start w:val="4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6">
    <w:nsid w:val="27B62144"/>
    <w:multiLevelType w:val="singleLevel"/>
    <w:tmpl w:val="6744072C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2A6E050B"/>
    <w:multiLevelType w:val="singleLevel"/>
    <w:tmpl w:val="5AE4796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8">
    <w:nsid w:val="2BE704A5"/>
    <w:multiLevelType w:val="singleLevel"/>
    <w:tmpl w:val="CB0C3434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>
    <w:nsid w:val="30016396"/>
    <w:multiLevelType w:val="singleLevel"/>
    <w:tmpl w:val="82768CF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33E109B6"/>
    <w:multiLevelType w:val="singleLevel"/>
    <w:tmpl w:val="582863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36964C20"/>
    <w:multiLevelType w:val="singleLevel"/>
    <w:tmpl w:val="6590CE2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2">
    <w:nsid w:val="375D361B"/>
    <w:multiLevelType w:val="singleLevel"/>
    <w:tmpl w:val="ABDE1426"/>
    <w:lvl w:ilvl="0">
      <w:start w:val="4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23">
    <w:nsid w:val="38863B25"/>
    <w:multiLevelType w:val="singleLevel"/>
    <w:tmpl w:val="60FC1AA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4">
    <w:nsid w:val="3ADD7C22"/>
    <w:multiLevelType w:val="singleLevel"/>
    <w:tmpl w:val="5AE4796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5">
    <w:nsid w:val="3DB91865"/>
    <w:multiLevelType w:val="singleLevel"/>
    <w:tmpl w:val="41E07BDE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6">
    <w:nsid w:val="45FD2ED3"/>
    <w:multiLevelType w:val="singleLevel"/>
    <w:tmpl w:val="09FEA3E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477C148D"/>
    <w:multiLevelType w:val="singleLevel"/>
    <w:tmpl w:val="1E748FDA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8">
    <w:nsid w:val="4E0C54D4"/>
    <w:multiLevelType w:val="singleLevel"/>
    <w:tmpl w:val="324027F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>
    <w:nsid w:val="581D15D8"/>
    <w:multiLevelType w:val="singleLevel"/>
    <w:tmpl w:val="6590CE2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0">
    <w:nsid w:val="587C5A14"/>
    <w:multiLevelType w:val="singleLevel"/>
    <w:tmpl w:val="D76AB73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1">
    <w:nsid w:val="5BAB7F94"/>
    <w:multiLevelType w:val="singleLevel"/>
    <w:tmpl w:val="58182032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2">
    <w:nsid w:val="60706B7D"/>
    <w:multiLevelType w:val="singleLevel"/>
    <w:tmpl w:val="E864DF12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3">
    <w:nsid w:val="640B45EB"/>
    <w:multiLevelType w:val="singleLevel"/>
    <w:tmpl w:val="6590CE2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4">
    <w:nsid w:val="64933130"/>
    <w:multiLevelType w:val="singleLevel"/>
    <w:tmpl w:val="7CD4417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5">
    <w:nsid w:val="69471121"/>
    <w:multiLevelType w:val="singleLevel"/>
    <w:tmpl w:val="AB0A3786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6">
    <w:nsid w:val="6C4E4C4F"/>
    <w:multiLevelType w:val="singleLevel"/>
    <w:tmpl w:val="9320A8D0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7">
    <w:nsid w:val="6DA230D7"/>
    <w:multiLevelType w:val="singleLevel"/>
    <w:tmpl w:val="13F2B20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8">
    <w:nsid w:val="700533FD"/>
    <w:multiLevelType w:val="singleLevel"/>
    <w:tmpl w:val="716CCC4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9">
    <w:nsid w:val="71B759F0"/>
    <w:multiLevelType w:val="singleLevel"/>
    <w:tmpl w:val="2C728BB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0">
    <w:nsid w:val="785348B7"/>
    <w:multiLevelType w:val="singleLevel"/>
    <w:tmpl w:val="A66AA210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1">
    <w:nsid w:val="7A5D1086"/>
    <w:multiLevelType w:val="singleLevel"/>
    <w:tmpl w:val="4BCE990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2">
    <w:nsid w:val="7E4A3404"/>
    <w:multiLevelType w:val="singleLevel"/>
    <w:tmpl w:val="5CCA0B76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3">
    <w:nsid w:val="7EB11789"/>
    <w:multiLevelType w:val="singleLevel"/>
    <w:tmpl w:val="13F2B20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8"/>
  </w:num>
  <w:num w:numId="6">
    <w:abstractNumId w:val="38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41"/>
  </w:num>
  <w:num w:numId="12">
    <w:abstractNumId w:val="22"/>
  </w:num>
  <w:num w:numId="13">
    <w:abstractNumId w:val="17"/>
  </w:num>
  <w:num w:numId="14">
    <w:abstractNumId w:val="13"/>
  </w:num>
  <w:num w:numId="15">
    <w:abstractNumId w:val="25"/>
  </w:num>
  <w:num w:numId="16">
    <w:abstractNumId w:val="26"/>
  </w:num>
  <w:num w:numId="17">
    <w:abstractNumId w:val="3"/>
  </w:num>
  <w:num w:numId="18">
    <w:abstractNumId w:val="43"/>
  </w:num>
  <w:num w:numId="19">
    <w:abstractNumId w:val="6"/>
  </w:num>
  <w:num w:numId="20">
    <w:abstractNumId w:val="24"/>
  </w:num>
  <w:num w:numId="21">
    <w:abstractNumId w:val="24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8"/>
  </w:num>
  <w:num w:numId="25">
    <w:abstractNumId w:val="32"/>
  </w:num>
  <w:num w:numId="26">
    <w:abstractNumId w:val="23"/>
  </w:num>
  <w:num w:numId="27">
    <w:abstractNumId w:val="40"/>
  </w:num>
  <w:num w:numId="28">
    <w:abstractNumId w:val="29"/>
  </w:num>
  <w:num w:numId="29">
    <w:abstractNumId w:val="14"/>
  </w:num>
  <w:num w:numId="30">
    <w:abstractNumId w:val="15"/>
  </w:num>
  <w:num w:numId="31">
    <w:abstractNumId w:val="34"/>
  </w:num>
  <w:num w:numId="32">
    <w:abstractNumId w:val="36"/>
  </w:num>
  <w:num w:numId="33">
    <w:abstractNumId w:val="33"/>
  </w:num>
  <w:num w:numId="34">
    <w:abstractNumId w:val="18"/>
  </w:num>
  <w:num w:numId="35">
    <w:abstractNumId w:val="9"/>
  </w:num>
  <w:num w:numId="36">
    <w:abstractNumId w:val="11"/>
  </w:num>
  <w:num w:numId="37">
    <w:abstractNumId w:val="20"/>
  </w:num>
  <w:num w:numId="38">
    <w:abstractNumId w:val="12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7"/>
  </w:num>
  <w:num w:numId="43">
    <w:abstractNumId w:val="10"/>
  </w:num>
  <w:num w:numId="44">
    <w:abstractNumId w:val="39"/>
  </w:num>
  <w:num w:numId="45">
    <w:abstractNumId w:val="35"/>
  </w:num>
  <w:num w:numId="46">
    <w:abstractNumId w:val="21"/>
  </w:num>
  <w:num w:numId="47">
    <w:abstractNumId w:val="7"/>
  </w:num>
  <w:num w:numId="48">
    <w:abstractNumId w:val="19"/>
  </w:num>
  <w:num w:numId="49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16"/>
  </w:num>
  <w:num w:numId="52">
    <w:abstractNumId w:val="37"/>
  </w:num>
  <w:num w:numId="5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4"/>
  </w:num>
  <w:num w:numId="55">
    <w:abstractNumId w:val="2"/>
  </w:num>
  <w:num w:numId="56">
    <w:abstractNumId w:val="1"/>
    <w:lvlOverride w:ilvl="0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68E"/>
    <w:rsid w:val="00020358"/>
    <w:rsid w:val="000728C6"/>
    <w:rsid w:val="00106428"/>
    <w:rsid w:val="001615D0"/>
    <w:rsid w:val="001B62C6"/>
    <w:rsid w:val="001C4C0F"/>
    <w:rsid w:val="001C7C3A"/>
    <w:rsid w:val="001D3B4A"/>
    <w:rsid w:val="001E61ED"/>
    <w:rsid w:val="00256657"/>
    <w:rsid w:val="00277ABD"/>
    <w:rsid w:val="002B3F3C"/>
    <w:rsid w:val="002E0721"/>
    <w:rsid w:val="0030468E"/>
    <w:rsid w:val="005351E3"/>
    <w:rsid w:val="005A21D5"/>
    <w:rsid w:val="005B1D76"/>
    <w:rsid w:val="006E3D64"/>
    <w:rsid w:val="00753D9C"/>
    <w:rsid w:val="00812181"/>
    <w:rsid w:val="008234DF"/>
    <w:rsid w:val="009A527A"/>
    <w:rsid w:val="009B5E09"/>
    <w:rsid w:val="009D661C"/>
    <w:rsid w:val="00A125A5"/>
    <w:rsid w:val="00A2386D"/>
    <w:rsid w:val="00A91B02"/>
    <w:rsid w:val="00B654C8"/>
    <w:rsid w:val="00C57193"/>
    <w:rsid w:val="00CA3AEA"/>
    <w:rsid w:val="00CE7082"/>
    <w:rsid w:val="00CF1832"/>
    <w:rsid w:val="00CF4944"/>
    <w:rsid w:val="00D86BDB"/>
    <w:rsid w:val="00DF3F0B"/>
    <w:rsid w:val="00EF16D7"/>
    <w:rsid w:val="00F24A49"/>
    <w:rsid w:val="00F4389C"/>
    <w:rsid w:val="00F5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27A"/>
    <w:pPr>
      <w:keepNext/>
      <w:widowControl/>
      <w:suppressAutoHyphens/>
      <w:autoSpaceDE/>
      <w:autoSpaceDN/>
      <w:adjustRightInd/>
      <w:jc w:val="center"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A527A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A527A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A527A"/>
    <w:pPr>
      <w:widowControl/>
      <w:suppressAutoHyphens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1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1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1D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1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527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A52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9A527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9A527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7">
    <w:name w:val="Body Text"/>
    <w:basedOn w:val="a"/>
    <w:link w:val="a8"/>
    <w:semiHidden/>
    <w:unhideWhenUsed/>
    <w:rsid w:val="009A527A"/>
    <w:pPr>
      <w:widowControl/>
      <w:suppressAutoHyphens/>
      <w:autoSpaceDE/>
      <w:autoSpaceDN/>
      <w:adjustRightInd/>
      <w:jc w:val="center"/>
    </w:pPr>
    <w:rPr>
      <w:sz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A527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semiHidden/>
    <w:unhideWhenUsed/>
    <w:rsid w:val="009A527A"/>
    <w:pPr>
      <w:widowControl/>
      <w:suppressAutoHyphens/>
      <w:autoSpaceDE/>
      <w:autoSpaceDN/>
      <w:adjustRightInd/>
      <w:ind w:firstLine="567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52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A527A"/>
    <w:pPr>
      <w:widowControl/>
      <w:suppressAutoHyphens/>
      <w:autoSpaceDE/>
      <w:autoSpaceDN/>
      <w:adjustRightInd/>
      <w:ind w:hanging="360"/>
    </w:pPr>
    <w:rPr>
      <w:lang w:eastAsia="ar-SA"/>
    </w:rPr>
  </w:style>
  <w:style w:type="paragraph" w:styleId="ab">
    <w:name w:val="List Paragraph"/>
    <w:basedOn w:val="a"/>
    <w:uiPriority w:val="34"/>
    <w:qFormat/>
    <w:rsid w:val="00F52D8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566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66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semiHidden/>
    <w:unhideWhenUsed/>
    <w:rsid w:val="00CA3AE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semiHidden/>
    <w:rsid w:val="00CA3A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teplos</Company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t.bublik</dc:creator>
  <cp:keywords/>
  <dc:description/>
  <cp:lastModifiedBy>t.bublik</cp:lastModifiedBy>
  <cp:revision>4</cp:revision>
  <dcterms:created xsi:type="dcterms:W3CDTF">2009-08-14T08:14:00Z</dcterms:created>
  <dcterms:modified xsi:type="dcterms:W3CDTF">2009-09-16T06:11:00Z</dcterms:modified>
</cp:coreProperties>
</file>